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536"/>
        <w:gridCol w:w="4883"/>
        <w:gridCol w:w="3847"/>
      </w:tblGrid>
      <w:tr w:rsidR="005A5F60" w14:paraId="65B2760D" w14:textId="77777777" w:rsidTr="005A5F60">
        <w:tc>
          <w:tcPr>
            <w:tcW w:w="2122" w:type="dxa"/>
          </w:tcPr>
          <w:p w14:paraId="3BF261D8" w14:textId="77777777" w:rsidR="005A5F60" w:rsidRPr="005A5F60" w:rsidRDefault="005A5F60">
            <w:pPr>
              <w:rPr>
                <w:rFonts w:cstheme="minorHAnsi"/>
                <w:sz w:val="52"/>
                <w:szCs w:val="52"/>
              </w:rPr>
            </w:pPr>
          </w:p>
        </w:tc>
        <w:tc>
          <w:tcPr>
            <w:tcW w:w="4536" w:type="dxa"/>
            <w:shd w:val="clear" w:color="auto" w:fill="AF70DE"/>
          </w:tcPr>
          <w:p w14:paraId="5CA0783B" w14:textId="38B1DE08" w:rsidR="005A5F60" w:rsidRPr="005A5F60" w:rsidRDefault="005A5F60" w:rsidP="005A5F60">
            <w:pPr>
              <w:jc w:val="center"/>
              <w:rPr>
                <w:rFonts w:cstheme="minorHAnsi"/>
                <w:sz w:val="52"/>
                <w:szCs w:val="52"/>
              </w:rPr>
            </w:pPr>
            <w:r w:rsidRPr="005A5F60">
              <w:rPr>
                <w:rFonts w:cstheme="minorHAnsi"/>
                <w:sz w:val="52"/>
                <w:szCs w:val="52"/>
              </w:rPr>
              <w:t>Year 1 and 2</w:t>
            </w:r>
          </w:p>
        </w:tc>
        <w:tc>
          <w:tcPr>
            <w:tcW w:w="4883" w:type="dxa"/>
            <w:shd w:val="clear" w:color="auto" w:fill="A8D08D" w:themeFill="accent6" w:themeFillTint="99"/>
          </w:tcPr>
          <w:p w14:paraId="13314455" w14:textId="6E9A6406" w:rsidR="005A5F60" w:rsidRPr="005A5F60" w:rsidRDefault="005A5F60" w:rsidP="005A5F60">
            <w:pPr>
              <w:jc w:val="center"/>
              <w:rPr>
                <w:rFonts w:cstheme="minorHAnsi"/>
                <w:sz w:val="52"/>
                <w:szCs w:val="52"/>
              </w:rPr>
            </w:pPr>
            <w:r w:rsidRPr="005A5F60">
              <w:rPr>
                <w:rFonts w:cstheme="minorHAnsi"/>
                <w:sz w:val="52"/>
                <w:szCs w:val="52"/>
              </w:rPr>
              <w:t xml:space="preserve">Year </w:t>
            </w:r>
            <w:r>
              <w:rPr>
                <w:rFonts w:cstheme="minorHAnsi"/>
                <w:sz w:val="52"/>
                <w:szCs w:val="52"/>
              </w:rPr>
              <w:t>3 and 4</w:t>
            </w:r>
          </w:p>
        </w:tc>
        <w:tc>
          <w:tcPr>
            <w:tcW w:w="3847" w:type="dxa"/>
            <w:shd w:val="clear" w:color="auto" w:fill="FFFF00"/>
          </w:tcPr>
          <w:p w14:paraId="64171CA3" w14:textId="1A9FB419" w:rsidR="005A5F60" w:rsidRPr="005A5F60" w:rsidRDefault="005A5F60" w:rsidP="005A5F60">
            <w:pPr>
              <w:jc w:val="center"/>
              <w:rPr>
                <w:rFonts w:cstheme="minorHAnsi"/>
                <w:sz w:val="52"/>
                <w:szCs w:val="52"/>
              </w:rPr>
            </w:pPr>
            <w:r>
              <w:rPr>
                <w:rFonts w:cstheme="minorHAnsi"/>
                <w:sz w:val="52"/>
                <w:szCs w:val="52"/>
              </w:rPr>
              <w:t>Year 5 and 6</w:t>
            </w:r>
          </w:p>
        </w:tc>
      </w:tr>
      <w:tr w:rsidR="005A5F60" w14:paraId="218D353A" w14:textId="77777777" w:rsidTr="005A5F60">
        <w:trPr>
          <w:cantSplit/>
          <w:trHeight w:val="3324"/>
        </w:trPr>
        <w:tc>
          <w:tcPr>
            <w:tcW w:w="2122" w:type="dxa"/>
            <w:textDirection w:val="btLr"/>
          </w:tcPr>
          <w:p w14:paraId="0A67AC97" w14:textId="576AD673" w:rsidR="005A5F60" w:rsidRPr="005A5F60" w:rsidRDefault="005A5F60" w:rsidP="00E658E9">
            <w:pPr>
              <w:ind w:left="113" w:right="113"/>
              <w:jc w:val="center"/>
              <w:rPr>
                <w:rFonts w:cstheme="minorHAnsi"/>
                <w:sz w:val="52"/>
                <w:szCs w:val="52"/>
              </w:rPr>
            </w:pPr>
            <w:r>
              <w:rPr>
                <w:rFonts w:cstheme="minorHAnsi"/>
                <w:sz w:val="52"/>
                <w:szCs w:val="52"/>
              </w:rPr>
              <w:t>Photography</w:t>
            </w:r>
          </w:p>
        </w:tc>
        <w:tc>
          <w:tcPr>
            <w:tcW w:w="4536" w:type="dxa"/>
            <w:shd w:val="clear" w:color="auto" w:fill="FFFFFF" w:themeFill="background1"/>
          </w:tcPr>
          <w:p w14:paraId="303A5389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 xml:space="preserve">Ansel Adams </w:t>
            </w:r>
          </w:p>
          <w:p w14:paraId="788EE570" w14:textId="43FEE2E1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 xml:space="preserve">Imogen Cunningham </w:t>
            </w:r>
          </w:p>
          <w:p w14:paraId="62161B9B" w14:textId="48A383AA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 xml:space="preserve">Michael Kenna </w:t>
            </w:r>
          </w:p>
          <w:p w14:paraId="4654C47E" w14:textId="2268D1FF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883" w:type="dxa"/>
            <w:shd w:val="clear" w:color="auto" w:fill="FFFFFF" w:themeFill="background1"/>
          </w:tcPr>
          <w:p w14:paraId="0DE419D8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>Andreas Gursky</w:t>
            </w:r>
          </w:p>
          <w:p w14:paraId="144B5414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 xml:space="preserve">Dorothea Lange </w:t>
            </w:r>
          </w:p>
          <w:p w14:paraId="3D02F2FC" w14:textId="1E51D0E1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>Annie Leibovitz</w:t>
            </w:r>
          </w:p>
        </w:tc>
        <w:tc>
          <w:tcPr>
            <w:tcW w:w="3847" w:type="dxa"/>
            <w:shd w:val="clear" w:color="auto" w:fill="FFFFFF" w:themeFill="background1"/>
          </w:tcPr>
          <w:p w14:paraId="055C94A9" w14:textId="307C9549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 xml:space="preserve">Edward </w:t>
            </w:r>
            <w:r w:rsidRPr="00E658E9">
              <w:rPr>
                <w:b/>
                <w:bCs/>
                <w:sz w:val="32"/>
                <w:szCs w:val="32"/>
              </w:rPr>
              <w:t>Steichen</w:t>
            </w:r>
            <w:r w:rsidRPr="00E658E9">
              <w:rPr>
                <w:b/>
                <w:bCs/>
                <w:sz w:val="32"/>
                <w:szCs w:val="32"/>
              </w:rPr>
              <w:t xml:space="preserve"> </w:t>
            </w:r>
          </w:p>
          <w:p w14:paraId="16FF0863" w14:textId="13001944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 xml:space="preserve">Minor White </w:t>
            </w:r>
          </w:p>
          <w:p w14:paraId="353085E3" w14:textId="50F1732A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  <w:r w:rsidRPr="00E658E9">
              <w:rPr>
                <w:b/>
                <w:bCs/>
                <w:sz w:val="32"/>
                <w:szCs w:val="32"/>
              </w:rPr>
              <w:t>Galen Rowell</w:t>
            </w:r>
          </w:p>
        </w:tc>
      </w:tr>
      <w:tr w:rsidR="005A5F60" w14:paraId="6860ADF9" w14:textId="77777777" w:rsidTr="00E658E9">
        <w:trPr>
          <w:cantSplit/>
          <w:trHeight w:val="2519"/>
        </w:trPr>
        <w:tc>
          <w:tcPr>
            <w:tcW w:w="2122" w:type="dxa"/>
            <w:textDirection w:val="btLr"/>
          </w:tcPr>
          <w:p w14:paraId="2E983EED" w14:textId="034569AD" w:rsidR="00E658E9" w:rsidRDefault="00E658E9" w:rsidP="00E658E9">
            <w:pPr>
              <w:ind w:left="113" w:right="113"/>
              <w:jc w:val="center"/>
              <w:rPr>
                <w:rFonts w:cstheme="minorHAnsi"/>
                <w:sz w:val="52"/>
                <w:szCs w:val="52"/>
              </w:rPr>
            </w:pPr>
            <w:r>
              <w:rPr>
                <w:rFonts w:cstheme="minorHAnsi"/>
                <w:sz w:val="52"/>
                <w:szCs w:val="52"/>
              </w:rPr>
              <w:t>Illustration</w:t>
            </w:r>
          </w:p>
          <w:p w14:paraId="413FAACB" w14:textId="21B2CE36" w:rsidR="005A5F60" w:rsidRPr="005A5F60" w:rsidRDefault="005A5F60" w:rsidP="00E658E9">
            <w:pPr>
              <w:ind w:left="113" w:right="113"/>
              <w:jc w:val="center"/>
              <w:rPr>
                <w:rFonts w:cstheme="minorHAnsi"/>
                <w:sz w:val="52"/>
                <w:szCs w:val="52"/>
              </w:rPr>
            </w:pPr>
          </w:p>
        </w:tc>
        <w:tc>
          <w:tcPr>
            <w:tcW w:w="4536" w:type="dxa"/>
          </w:tcPr>
          <w:p w14:paraId="0FE27380" w14:textId="77777777" w:rsidR="005A5F60" w:rsidRPr="00D05812" w:rsidRDefault="00D05812" w:rsidP="00E658E9">
            <w:pPr>
              <w:rPr>
                <w:b/>
                <w:bCs/>
                <w:sz w:val="32"/>
                <w:szCs w:val="32"/>
              </w:rPr>
            </w:pPr>
            <w:r w:rsidRPr="00D05812">
              <w:rPr>
                <w:b/>
                <w:bCs/>
                <w:sz w:val="32"/>
                <w:szCs w:val="32"/>
              </w:rPr>
              <w:t xml:space="preserve">Eric Carle </w:t>
            </w:r>
          </w:p>
          <w:p w14:paraId="2317A1B2" w14:textId="77777777" w:rsidR="00D05812" w:rsidRPr="00D05812" w:rsidRDefault="00D05812" w:rsidP="00E658E9">
            <w:pPr>
              <w:rPr>
                <w:b/>
                <w:bCs/>
                <w:sz w:val="32"/>
                <w:szCs w:val="32"/>
              </w:rPr>
            </w:pPr>
            <w:r w:rsidRPr="00D05812">
              <w:rPr>
                <w:b/>
                <w:bCs/>
                <w:sz w:val="32"/>
                <w:szCs w:val="32"/>
              </w:rPr>
              <w:t xml:space="preserve">Axel Shifler </w:t>
            </w:r>
          </w:p>
          <w:p w14:paraId="4287F47B" w14:textId="6588C5B8" w:rsidR="00D05812" w:rsidRPr="00D05812" w:rsidRDefault="00D05812" w:rsidP="00E658E9">
            <w:pPr>
              <w:rPr>
                <w:b/>
                <w:bCs/>
                <w:sz w:val="32"/>
                <w:szCs w:val="32"/>
              </w:rPr>
            </w:pPr>
            <w:r w:rsidRPr="00D05812">
              <w:rPr>
                <w:b/>
                <w:bCs/>
                <w:sz w:val="32"/>
                <w:szCs w:val="32"/>
              </w:rPr>
              <w:t>Judith Kerr</w:t>
            </w:r>
          </w:p>
        </w:tc>
        <w:tc>
          <w:tcPr>
            <w:tcW w:w="4883" w:type="dxa"/>
          </w:tcPr>
          <w:p w14:paraId="3F147033" w14:textId="77777777" w:rsidR="00D05812" w:rsidRPr="00D05812" w:rsidRDefault="00D05812" w:rsidP="00D05812">
            <w:pPr>
              <w:rPr>
                <w:b/>
                <w:bCs/>
                <w:sz w:val="32"/>
                <w:szCs w:val="32"/>
              </w:rPr>
            </w:pPr>
            <w:r w:rsidRPr="00D05812">
              <w:rPr>
                <w:b/>
                <w:bCs/>
                <w:sz w:val="32"/>
                <w:szCs w:val="32"/>
              </w:rPr>
              <w:t>Maurice Sendak</w:t>
            </w:r>
          </w:p>
          <w:p w14:paraId="0E213796" w14:textId="77777777" w:rsidR="00D05812" w:rsidRPr="00D05812" w:rsidRDefault="00D05812" w:rsidP="00D05812">
            <w:pPr>
              <w:rPr>
                <w:b/>
                <w:bCs/>
                <w:sz w:val="32"/>
                <w:szCs w:val="32"/>
              </w:rPr>
            </w:pPr>
            <w:r w:rsidRPr="00D05812">
              <w:rPr>
                <w:b/>
                <w:bCs/>
                <w:sz w:val="32"/>
                <w:szCs w:val="32"/>
              </w:rPr>
              <w:t>Quinten Blake</w:t>
            </w:r>
          </w:p>
          <w:p w14:paraId="2B5E2DEA" w14:textId="77777777" w:rsidR="00D05812" w:rsidRPr="00D05812" w:rsidRDefault="00D05812" w:rsidP="00D05812">
            <w:pPr>
              <w:rPr>
                <w:b/>
                <w:bCs/>
                <w:sz w:val="32"/>
                <w:szCs w:val="32"/>
              </w:rPr>
            </w:pPr>
            <w:r w:rsidRPr="00D05812">
              <w:rPr>
                <w:b/>
                <w:bCs/>
                <w:sz w:val="32"/>
                <w:szCs w:val="32"/>
              </w:rPr>
              <w:t xml:space="preserve">Beatrix Potter </w:t>
            </w:r>
          </w:p>
          <w:p w14:paraId="74BAD824" w14:textId="77777777" w:rsidR="005A5F60" w:rsidRPr="00D05812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847" w:type="dxa"/>
          </w:tcPr>
          <w:p w14:paraId="1E49967E" w14:textId="77777777" w:rsidR="005A5F60" w:rsidRDefault="00D05812" w:rsidP="00E658E9">
            <w:pPr>
              <w:rPr>
                <w:b/>
                <w:bCs/>
                <w:sz w:val="32"/>
                <w:szCs w:val="32"/>
              </w:rPr>
            </w:pPr>
            <w:r w:rsidRPr="00D05812">
              <w:rPr>
                <w:b/>
                <w:bCs/>
                <w:sz w:val="32"/>
                <w:szCs w:val="32"/>
              </w:rPr>
              <w:t>Lauren Child</w:t>
            </w:r>
          </w:p>
          <w:p w14:paraId="107CF509" w14:textId="77777777" w:rsidR="00D05812" w:rsidRDefault="00D05812" w:rsidP="00E658E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Hayao Miyazaki</w:t>
            </w:r>
          </w:p>
          <w:p w14:paraId="3F02C587" w14:textId="17F7E2E1" w:rsidR="00D05812" w:rsidRPr="00D05812" w:rsidRDefault="00D05812" w:rsidP="00E658E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Raymond Briggs</w:t>
            </w:r>
          </w:p>
        </w:tc>
      </w:tr>
      <w:tr w:rsidR="005A5F60" w14:paraId="2567B921" w14:textId="77777777" w:rsidTr="00E658E9">
        <w:trPr>
          <w:cantSplit/>
          <w:trHeight w:val="2540"/>
        </w:trPr>
        <w:tc>
          <w:tcPr>
            <w:tcW w:w="2122" w:type="dxa"/>
            <w:textDirection w:val="btLr"/>
          </w:tcPr>
          <w:p w14:paraId="5FFF12CE" w14:textId="18F3C2A1" w:rsidR="00E658E9" w:rsidRPr="005A5F60" w:rsidRDefault="00E658E9" w:rsidP="00E658E9">
            <w:pPr>
              <w:ind w:left="113" w:right="113"/>
              <w:jc w:val="center"/>
              <w:rPr>
                <w:rFonts w:cstheme="minorHAnsi"/>
                <w:sz w:val="52"/>
                <w:szCs w:val="52"/>
              </w:rPr>
            </w:pPr>
            <w:r>
              <w:rPr>
                <w:rFonts w:cstheme="minorHAnsi"/>
                <w:sz w:val="52"/>
                <w:szCs w:val="52"/>
              </w:rPr>
              <w:t>Cubism</w:t>
            </w:r>
          </w:p>
        </w:tc>
        <w:tc>
          <w:tcPr>
            <w:tcW w:w="4536" w:type="dxa"/>
          </w:tcPr>
          <w:p w14:paraId="57815182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883" w:type="dxa"/>
          </w:tcPr>
          <w:p w14:paraId="1720DEEA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847" w:type="dxa"/>
          </w:tcPr>
          <w:p w14:paraId="6314860E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A5F60" w14:paraId="7F966757" w14:textId="77777777" w:rsidTr="00E658E9">
        <w:trPr>
          <w:cantSplit/>
          <w:trHeight w:val="3383"/>
        </w:trPr>
        <w:tc>
          <w:tcPr>
            <w:tcW w:w="2122" w:type="dxa"/>
            <w:textDirection w:val="btLr"/>
          </w:tcPr>
          <w:p w14:paraId="1735EC00" w14:textId="7184D6D9" w:rsidR="005A5F60" w:rsidRPr="005A5F60" w:rsidRDefault="00E658E9" w:rsidP="00E658E9">
            <w:pPr>
              <w:ind w:left="113" w:right="113"/>
              <w:jc w:val="center"/>
              <w:rPr>
                <w:rFonts w:cstheme="minorHAnsi"/>
                <w:sz w:val="52"/>
                <w:szCs w:val="52"/>
              </w:rPr>
            </w:pPr>
            <w:r>
              <w:rPr>
                <w:rFonts w:cstheme="minorHAnsi"/>
                <w:sz w:val="52"/>
                <w:szCs w:val="52"/>
              </w:rPr>
              <w:lastRenderedPageBreak/>
              <w:t>impressionism</w:t>
            </w:r>
          </w:p>
        </w:tc>
        <w:tc>
          <w:tcPr>
            <w:tcW w:w="4536" w:type="dxa"/>
          </w:tcPr>
          <w:p w14:paraId="0AAB7AA5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883" w:type="dxa"/>
          </w:tcPr>
          <w:p w14:paraId="6F8CB9B8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847" w:type="dxa"/>
          </w:tcPr>
          <w:p w14:paraId="04BDC760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A5F60" w14:paraId="16CBB640" w14:textId="77777777" w:rsidTr="00E658E9">
        <w:trPr>
          <w:cantSplit/>
          <w:trHeight w:val="2397"/>
        </w:trPr>
        <w:tc>
          <w:tcPr>
            <w:tcW w:w="2122" w:type="dxa"/>
            <w:textDirection w:val="btLr"/>
          </w:tcPr>
          <w:p w14:paraId="48078105" w14:textId="2E84E420" w:rsidR="005A5F60" w:rsidRPr="005A5F60" w:rsidRDefault="00E658E9" w:rsidP="00E658E9">
            <w:pPr>
              <w:ind w:left="113" w:right="113"/>
              <w:jc w:val="center"/>
              <w:rPr>
                <w:rFonts w:cstheme="minorHAnsi"/>
                <w:sz w:val="52"/>
                <w:szCs w:val="52"/>
              </w:rPr>
            </w:pPr>
            <w:r>
              <w:rPr>
                <w:rFonts w:cstheme="minorHAnsi"/>
                <w:sz w:val="52"/>
                <w:szCs w:val="52"/>
              </w:rPr>
              <w:t>Cubism</w:t>
            </w:r>
          </w:p>
        </w:tc>
        <w:tc>
          <w:tcPr>
            <w:tcW w:w="4536" w:type="dxa"/>
          </w:tcPr>
          <w:p w14:paraId="62ED85F0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883" w:type="dxa"/>
          </w:tcPr>
          <w:p w14:paraId="4D384252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847" w:type="dxa"/>
          </w:tcPr>
          <w:p w14:paraId="0255207B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A5F60" w14:paraId="78737115" w14:textId="77777777" w:rsidTr="00E658E9">
        <w:trPr>
          <w:cantSplit/>
          <w:trHeight w:val="2814"/>
        </w:trPr>
        <w:tc>
          <w:tcPr>
            <w:tcW w:w="2122" w:type="dxa"/>
            <w:textDirection w:val="btLr"/>
          </w:tcPr>
          <w:p w14:paraId="201B6522" w14:textId="20B9FDDD" w:rsidR="005A5F60" w:rsidRPr="005A5F60" w:rsidRDefault="00E658E9" w:rsidP="00E658E9">
            <w:pPr>
              <w:ind w:left="113" w:right="113"/>
              <w:jc w:val="center"/>
              <w:rPr>
                <w:rFonts w:cstheme="minorHAnsi"/>
                <w:sz w:val="52"/>
                <w:szCs w:val="52"/>
              </w:rPr>
            </w:pPr>
            <w:r>
              <w:rPr>
                <w:rFonts w:cstheme="minorHAnsi"/>
                <w:sz w:val="52"/>
                <w:szCs w:val="52"/>
              </w:rPr>
              <w:t>Sculpture</w:t>
            </w:r>
          </w:p>
        </w:tc>
        <w:tc>
          <w:tcPr>
            <w:tcW w:w="4536" w:type="dxa"/>
          </w:tcPr>
          <w:p w14:paraId="56039674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883" w:type="dxa"/>
          </w:tcPr>
          <w:p w14:paraId="62AFB675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847" w:type="dxa"/>
          </w:tcPr>
          <w:p w14:paraId="09F789F0" w14:textId="77777777" w:rsidR="005A5F60" w:rsidRPr="00E658E9" w:rsidRDefault="005A5F60" w:rsidP="00E658E9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2E08D3A2" w14:textId="77777777" w:rsidR="00153E27" w:rsidRDefault="00153E27"/>
    <w:sectPr w:rsidR="00153E27" w:rsidSect="005A5F6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3BC59" w14:textId="77777777" w:rsidR="005A5F60" w:rsidRDefault="005A5F60" w:rsidP="005A5F60">
      <w:pPr>
        <w:spacing w:after="0" w:line="240" w:lineRule="auto"/>
      </w:pPr>
      <w:r>
        <w:separator/>
      </w:r>
    </w:p>
  </w:endnote>
  <w:endnote w:type="continuationSeparator" w:id="0">
    <w:p w14:paraId="793D09F8" w14:textId="77777777" w:rsidR="005A5F60" w:rsidRDefault="005A5F60" w:rsidP="005A5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F3772" w14:textId="77777777" w:rsidR="005A5F60" w:rsidRDefault="005A5F60" w:rsidP="005A5F60">
      <w:pPr>
        <w:spacing w:after="0" w:line="240" w:lineRule="auto"/>
      </w:pPr>
      <w:r>
        <w:separator/>
      </w:r>
    </w:p>
  </w:footnote>
  <w:footnote w:type="continuationSeparator" w:id="0">
    <w:p w14:paraId="3B0930B7" w14:textId="77777777" w:rsidR="005A5F60" w:rsidRDefault="005A5F60" w:rsidP="005A5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A94BE" w14:textId="6F12EE15" w:rsidR="005A5F60" w:rsidRPr="005A5F60" w:rsidRDefault="005A5F60" w:rsidP="005A5F60">
    <w:pPr>
      <w:pStyle w:val="Header"/>
      <w:jc w:val="center"/>
      <w:rPr>
        <w:sz w:val="72"/>
        <w:szCs w:val="72"/>
      </w:rPr>
    </w:pPr>
    <w:r>
      <w:rPr>
        <w:sz w:val="72"/>
        <w:szCs w:val="72"/>
      </w:rPr>
      <w:t xml:space="preserve">Examples of famous artists covered from year 1 - </w:t>
    </w:r>
    <w:proofErr w:type="gramStart"/>
    <w:r>
      <w:rPr>
        <w:sz w:val="72"/>
        <w:szCs w:val="72"/>
      </w:rPr>
      <w:t>6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F60"/>
    <w:rsid w:val="00153E27"/>
    <w:rsid w:val="005A5F60"/>
    <w:rsid w:val="005C5D9D"/>
    <w:rsid w:val="007A70B5"/>
    <w:rsid w:val="00985D80"/>
    <w:rsid w:val="00D05812"/>
    <w:rsid w:val="00E6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B5B38"/>
  <w15:chartTrackingRefBased/>
  <w15:docId w15:val="{06F5E036-06A1-4448-8CB4-B9FC0EFE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5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F60"/>
  </w:style>
  <w:style w:type="paragraph" w:styleId="Footer">
    <w:name w:val="footer"/>
    <w:basedOn w:val="Normal"/>
    <w:link w:val="FooterChar"/>
    <w:uiPriority w:val="99"/>
    <w:unhideWhenUsed/>
    <w:rsid w:val="005A5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F60"/>
  </w:style>
  <w:style w:type="paragraph" w:customStyle="1" w:styleId="TableParagraph">
    <w:name w:val="Table Paragraph"/>
    <w:basedOn w:val="Normal"/>
    <w:uiPriority w:val="1"/>
    <w:qFormat/>
    <w:rsid w:val="005A5F60"/>
    <w:pPr>
      <w:widowControl w:val="0"/>
      <w:autoSpaceDE w:val="0"/>
      <w:autoSpaceDN w:val="0"/>
      <w:spacing w:after="0" w:line="240" w:lineRule="auto"/>
      <w:ind w:left="149"/>
    </w:pPr>
    <w:rPr>
      <w:rFonts w:ascii="Arial MT" w:eastAsia="Arial MT" w:hAnsi="Arial MT" w:cs="Arial MT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Burland</dc:creator>
  <cp:keywords/>
  <dc:description/>
  <cp:lastModifiedBy>Abigail Burland</cp:lastModifiedBy>
  <cp:revision>1</cp:revision>
  <dcterms:created xsi:type="dcterms:W3CDTF">2024-01-09T11:35:00Z</dcterms:created>
  <dcterms:modified xsi:type="dcterms:W3CDTF">2024-01-09T13:36:00Z</dcterms:modified>
</cp:coreProperties>
</file>