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A61A9" w14:textId="5FE8781A" w:rsidR="53217E88" w:rsidRDefault="53217E88" w:rsidP="1B7094FF">
      <w:pPr>
        <w:jc w:val="center"/>
      </w:pPr>
      <w:r>
        <w:rPr>
          <w:noProof/>
        </w:rPr>
        <w:drawing>
          <wp:inline distT="0" distB="0" distL="0" distR="0" wp14:anchorId="2D8C8B3A" wp14:editId="7E27CA28">
            <wp:extent cx="1899494" cy="1947527"/>
            <wp:effectExtent l="0" t="0" r="0" b="0"/>
            <wp:docPr id="1303241360" name="Picture 1303241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494" cy="1947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60B62" w14:textId="77777777" w:rsidR="009564FB" w:rsidRPr="00F14BBC" w:rsidRDefault="009564FB" w:rsidP="009564FB">
      <w:pPr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Key Stage 2</w:t>
      </w:r>
      <w:r w:rsidRPr="00F14BBC">
        <w:rPr>
          <w:rFonts w:asciiTheme="majorHAnsi" w:hAnsiTheme="majorHAnsi" w:cstheme="majorHAnsi"/>
          <w:b/>
        </w:rPr>
        <w:t xml:space="preserve"> Comparative Report</w:t>
      </w:r>
    </w:p>
    <w:p w14:paraId="335F6C6B" w14:textId="0D8C4881" w:rsidR="009564FB" w:rsidRPr="00F14BBC" w:rsidRDefault="009564FB" w:rsidP="009564FB">
      <w:pPr>
        <w:jc w:val="center"/>
        <w:rPr>
          <w:rFonts w:asciiTheme="majorHAnsi" w:hAnsiTheme="majorHAnsi" w:cstheme="majorBidi"/>
          <w:b/>
        </w:rPr>
      </w:pPr>
      <w:r w:rsidRPr="1B7094FF">
        <w:rPr>
          <w:rFonts w:asciiTheme="majorHAnsi" w:hAnsiTheme="majorHAnsi" w:cstheme="majorBidi"/>
          <w:b/>
        </w:rPr>
        <w:t>School and National Results</w:t>
      </w:r>
      <w:r w:rsidR="53261662" w:rsidRPr="1B7094FF">
        <w:rPr>
          <w:rFonts w:asciiTheme="majorHAnsi" w:hAnsiTheme="majorHAnsi" w:cstheme="majorBidi"/>
          <w:b/>
          <w:bCs/>
        </w:rPr>
        <w:t xml:space="preserve"> 2024</w:t>
      </w:r>
    </w:p>
    <w:p w14:paraId="6ECF1917" w14:textId="77777777" w:rsidR="009564FB" w:rsidRPr="00F14BBC" w:rsidRDefault="009564FB" w:rsidP="009564FB">
      <w:pPr>
        <w:jc w:val="center"/>
        <w:rPr>
          <w:rFonts w:asciiTheme="majorHAnsi" w:hAnsiTheme="majorHAnsi" w:cstheme="majorHAnsi"/>
          <w:b/>
        </w:rPr>
      </w:pPr>
    </w:p>
    <w:p w14:paraId="1A02677E" w14:textId="2BAEEC80" w:rsidR="009564FB" w:rsidRPr="00F14BBC" w:rsidRDefault="009564FB" w:rsidP="009564FB">
      <w:pPr>
        <w:jc w:val="both"/>
        <w:rPr>
          <w:rFonts w:asciiTheme="majorHAnsi" w:hAnsiTheme="majorHAnsi" w:cstheme="majorHAnsi"/>
        </w:rPr>
      </w:pPr>
      <w:r w:rsidRPr="00F14BBC">
        <w:rPr>
          <w:rFonts w:asciiTheme="majorHAnsi" w:hAnsiTheme="majorHAnsi" w:cstheme="majorHAnsi"/>
        </w:rPr>
        <w:t>The information on the</w:t>
      </w:r>
      <w:r w:rsidRPr="00F14BBC">
        <w:rPr>
          <w:rFonts w:asciiTheme="majorHAnsi" w:hAnsiTheme="majorHAnsi" w:cstheme="majorHAnsi"/>
          <w:b/>
        </w:rPr>
        <w:t xml:space="preserve"> END of KS </w:t>
      </w:r>
      <w:r>
        <w:rPr>
          <w:rFonts w:asciiTheme="majorHAnsi" w:hAnsiTheme="majorHAnsi" w:cstheme="majorHAnsi"/>
          <w:b/>
        </w:rPr>
        <w:t>2</w:t>
      </w:r>
      <w:r w:rsidRPr="00F14BBC">
        <w:rPr>
          <w:rFonts w:asciiTheme="majorHAnsi" w:hAnsiTheme="majorHAnsi" w:cstheme="majorHAnsi"/>
          <w:b/>
        </w:rPr>
        <w:t xml:space="preserve"> Assessment Results-202</w:t>
      </w:r>
      <w:r>
        <w:rPr>
          <w:rFonts w:asciiTheme="majorHAnsi" w:hAnsiTheme="majorHAnsi" w:cstheme="majorHAnsi"/>
          <w:b/>
        </w:rPr>
        <w:t>4</w:t>
      </w:r>
      <w:r w:rsidRPr="00F14BBC">
        <w:rPr>
          <w:rFonts w:asciiTheme="majorHAnsi" w:hAnsiTheme="majorHAnsi" w:cstheme="majorHAnsi"/>
          <w:b/>
        </w:rPr>
        <w:t xml:space="preserve"> </w:t>
      </w:r>
      <w:r w:rsidRPr="00F14BBC">
        <w:rPr>
          <w:rFonts w:asciiTheme="majorHAnsi" w:hAnsiTheme="majorHAnsi" w:cstheme="majorHAnsi"/>
        </w:rPr>
        <w:t xml:space="preserve">sheet </w:t>
      </w:r>
      <w:r>
        <w:rPr>
          <w:rFonts w:asciiTheme="majorHAnsi" w:hAnsiTheme="majorHAnsi" w:cstheme="majorHAnsi"/>
        </w:rPr>
        <w:t>i</w:t>
      </w:r>
      <w:r w:rsidRPr="00F14BBC">
        <w:rPr>
          <w:rFonts w:asciiTheme="majorHAnsi" w:hAnsiTheme="majorHAnsi" w:cstheme="majorHAnsi"/>
        </w:rPr>
        <w:t>ncluded in this report gives you the teacher assessment results for your child.</w:t>
      </w:r>
    </w:p>
    <w:p w14:paraId="6949020C" w14:textId="3B1B73CE" w:rsidR="009564FB" w:rsidRPr="00F14BBC" w:rsidRDefault="009564FB" w:rsidP="009564FB">
      <w:pPr>
        <w:jc w:val="both"/>
        <w:rPr>
          <w:rFonts w:asciiTheme="majorHAnsi" w:hAnsiTheme="majorHAnsi" w:cstheme="majorHAnsi"/>
        </w:rPr>
      </w:pPr>
      <w:r w:rsidRPr="00F14BBC">
        <w:rPr>
          <w:rFonts w:asciiTheme="majorHAnsi" w:hAnsiTheme="majorHAnsi" w:cstheme="majorHAnsi"/>
        </w:rPr>
        <w:br/>
        <w:t>We are also required to publish the results of th</w:t>
      </w:r>
      <w:r>
        <w:rPr>
          <w:rFonts w:asciiTheme="majorHAnsi" w:hAnsiTheme="majorHAnsi" w:cstheme="majorHAnsi"/>
        </w:rPr>
        <w:t>e whole of year 6</w:t>
      </w:r>
      <w:r w:rsidRPr="00F14BBC">
        <w:rPr>
          <w:rFonts w:asciiTheme="majorHAnsi" w:hAnsiTheme="majorHAnsi" w:cstheme="majorHAnsi"/>
        </w:rPr>
        <w:t xml:space="preserve"> to allow you to compare your child’s perfo</w:t>
      </w:r>
      <w:r>
        <w:rPr>
          <w:rFonts w:asciiTheme="majorHAnsi" w:hAnsiTheme="majorHAnsi" w:cstheme="majorHAnsi"/>
        </w:rPr>
        <w:t>rmance at the end of key stage 2</w:t>
      </w:r>
      <w:r w:rsidRPr="00F14BBC">
        <w:rPr>
          <w:rFonts w:asciiTheme="majorHAnsi" w:hAnsiTheme="majorHAnsi" w:cstheme="majorHAnsi"/>
        </w:rPr>
        <w:t xml:space="preserve"> wit</w:t>
      </w:r>
      <w:r>
        <w:rPr>
          <w:rFonts w:asciiTheme="majorHAnsi" w:hAnsiTheme="majorHAnsi" w:cstheme="majorHAnsi"/>
        </w:rPr>
        <w:t>h attainment of the other year 6</w:t>
      </w:r>
      <w:r w:rsidRPr="00F14BBC">
        <w:rPr>
          <w:rFonts w:asciiTheme="majorHAnsi" w:hAnsiTheme="majorHAnsi" w:cstheme="majorHAnsi"/>
        </w:rPr>
        <w:t xml:space="preserve"> pupils in our school this year, and across England from 202</w:t>
      </w:r>
      <w:r>
        <w:rPr>
          <w:rFonts w:asciiTheme="majorHAnsi" w:hAnsiTheme="majorHAnsi" w:cstheme="majorHAnsi"/>
        </w:rPr>
        <w:t>4</w:t>
      </w:r>
      <w:r w:rsidRPr="00F14BBC">
        <w:rPr>
          <w:rFonts w:asciiTheme="majorHAnsi" w:hAnsiTheme="majorHAnsi" w:cstheme="majorHAnsi"/>
        </w:rPr>
        <w:t>.</w:t>
      </w:r>
    </w:p>
    <w:p w14:paraId="79C810B6" w14:textId="77777777" w:rsidR="009564FB" w:rsidRDefault="009564FB"/>
    <w:tbl>
      <w:tblPr>
        <w:tblStyle w:val="TableGrid"/>
        <w:tblW w:w="9015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3"/>
      </w:tblGrid>
      <w:tr w:rsidR="009564FB" w14:paraId="24D7AC14" w14:textId="48701066" w:rsidTr="1B7094FF">
        <w:trPr>
          <w:trHeight w:val="300"/>
        </w:trPr>
        <w:tc>
          <w:tcPr>
            <w:tcW w:w="1803" w:type="dxa"/>
            <w:shd w:val="clear" w:color="auto" w:fill="83CAEB" w:themeFill="accent1" w:themeFillTint="66"/>
          </w:tcPr>
          <w:p w14:paraId="085CFCAF" w14:textId="77777777" w:rsidR="009564FB" w:rsidRPr="00F14BBC" w:rsidRDefault="009564FB" w:rsidP="00F55A5A">
            <w:pPr>
              <w:jc w:val="center"/>
            </w:pPr>
          </w:p>
          <w:p w14:paraId="72568509" w14:textId="77777777" w:rsidR="009564FB" w:rsidRPr="00F14BBC" w:rsidRDefault="009564FB" w:rsidP="00F55A5A">
            <w:pPr>
              <w:jc w:val="center"/>
            </w:pPr>
            <w:r w:rsidRPr="00F14BBC">
              <w:t>Subject</w:t>
            </w:r>
          </w:p>
        </w:tc>
        <w:tc>
          <w:tcPr>
            <w:tcW w:w="1803" w:type="dxa"/>
            <w:shd w:val="clear" w:color="auto" w:fill="83CAEB" w:themeFill="accent1" w:themeFillTint="66"/>
          </w:tcPr>
          <w:p w14:paraId="7C3AA4B3" w14:textId="001997CF" w:rsidR="009564FB" w:rsidRPr="00F14BBC" w:rsidRDefault="009564FB" w:rsidP="00F55A5A">
            <w:pPr>
              <w:jc w:val="center"/>
            </w:pPr>
            <w:r w:rsidRPr="00F14BBC">
              <w:t xml:space="preserve">Percentage of pupils achieving at least expected standard: </w:t>
            </w:r>
            <w:proofErr w:type="gramStart"/>
            <w:r w:rsidRPr="00F14BBC">
              <w:t>school(</w:t>
            </w:r>
            <w:proofErr w:type="gramEnd"/>
            <w:r w:rsidRPr="00F14BBC">
              <w:t>202</w:t>
            </w:r>
            <w:r>
              <w:t>4</w:t>
            </w:r>
            <w:r w:rsidRPr="00F14BBC">
              <w:t>)</w:t>
            </w:r>
          </w:p>
        </w:tc>
        <w:tc>
          <w:tcPr>
            <w:tcW w:w="1803" w:type="dxa"/>
            <w:shd w:val="clear" w:color="auto" w:fill="83CAEB" w:themeFill="accent1" w:themeFillTint="66"/>
          </w:tcPr>
          <w:p w14:paraId="70CD5FBC" w14:textId="77777777" w:rsidR="009564FB" w:rsidRPr="00F14BBC" w:rsidRDefault="009564FB" w:rsidP="00F55A5A">
            <w:pPr>
              <w:jc w:val="center"/>
            </w:pPr>
            <w:r w:rsidRPr="00F14BBC">
              <w:t>Percentage of pupils achieving at least expected standard:</w:t>
            </w:r>
          </w:p>
          <w:p w14:paraId="11DEA11E" w14:textId="183EAD49" w:rsidR="009564FB" w:rsidRPr="00F14BBC" w:rsidRDefault="009564FB" w:rsidP="00F55A5A">
            <w:pPr>
              <w:jc w:val="center"/>
            </w:pPr>
            <w:r>
              <w:t>Nationally (2024</w:t>
            </w:r>
            <w:r w:rsidRPr="00F14BBC">
              <w:t>)</w:t>
            </w:r>
          </w:p>
        </w:tc>
        <w:tc>
          <w:tcPr>
            <w:tcW w:w="1803" w:type="dxa"/>
            <w:shd w:val="clear" w:color="auto" w:fill="83CAEB" w:themeFill="accent1" w:themeFillTint="66"/>
          </w:tcPr>
          <w:p w14:paraId="61D1FD37" w14:textId="5FE98EF9" w:rsidR="3A79A381" w:rsidRDefault="3A79A381" w:rsidP="1B7094FF">
            <w:pPr>
              <w:jc w:val="center"/>
            </w:pPr>
            <w:r>
              <w:t>Average scaled score:</w:t>
            </w:r>
          </w:p>
          <w:p w14:paraId="1A69E38C" w14:textId="3719D25F" w:rsidR="3A79A381" w:rsidRDefault="3A79A381" w:rsidP="1B7094FF">
            <w:pPr>
              <w:jc w:val="center"/>
            </w:pPr>
            <w:r>
              <w:t>School</w:t>
            </w:r>
          </w:p>
        </w:tc>
        <w:tc>
          <w:tcPr>
            <w:tcW w:w="1803" w:type="dxa"/>
            <w:shd w:val="clear" w:color="auto" w:fill="83CAEB" w:themeFill="accent1" w:themeFillTint="66"/>
          </w:tcPr>
          <w:p w14:paraId="7A1B1A6D" w14:textId="7BEF0AC8" w:rsidR="3A79A381" w:rsidRDefault="3A79A381" w:rsidP="1B7094FF">
            <w:pPr>
              <w:jc w:val="center"/>
            </w:pPr>
            <w:r>
              <w:t>Average scaled score:</w:t>
            </w:r>
          </w:p>
          <w:p w14:paraId="6453C7FE" w14:textId="01807EAD" w:rsidR="3A79A381" w:rsidRDefault="3A79A381" w:rsidP="1B7094FF">
            <w:pPr>
              <w:jc w:val="center"/>
            </w:pPr>
            <w:r>
              <w:t>Nationally</w:t>
            </w:r>
          </w:p>
        </w:tc>
      </w:tr>
      <w:tr w:rsidR="009564FB" w14:paraId="7455234C" w14:textId="640DD082" w:rsidTr="1B7094FF">
        <w:trPr>
          <w:trHeight w:val="300"/>
        </w:trPr>
        <w:tc>
          <w:tcPr>
            <w:tcW w:w="1803" w:type="dxa"/>
          </w:tcPr>
          <w:p w14:paraId="00F14D3E" w14:textId="77777777" w:rsidR="009564FB" w:rsidRPr="00F14BBC" w:rsidRDefault="009564FB" w:rsidP="00F55A5A">
            <w:pPr>
              <w:jc w:val="center"/>
            </w:pPr>
            <w:r w:rsidRPr="00F14BBC">
              <w:t>English reading</w:t>
            </w:r>
          </w:p>
        </w:tc>
        <w:tc>
          <w:tcPr>
            <w:tcW w:w="1803" w:type="dxa"/>
          </w:tcPr>
          <w:p w14:paraId="442CEC0F" w14:textId="11FACBF5" w:rsidR="009564FB" w:rsidRPr="00F14BBC" w:rsidRDefault="00A6172E" w:rsidP="00F55A5A">
            <w:pPr>
              <w:jc w:val="center"/>
            </w:pPr>
            <w:r>
              <w:t>80%</w:t>
            </w:r>
          </w:p>
        </w:tc>
        <w:tc>
          <w:tcPr>
            <w:tcW w:w="1803" w:type="dxa"/>
          </w:tcPr>
          <w:p w14:paraId="0A68DF8F" w14:textId="6593B0C7" w:rsidR="009564FB" w:rsidRPr="00F14BBC" w:rsidRDefault="009564FB" w:rsidP="00F55A5A">
            <w:pPr>
              <w:jc w:val="center"/>
            </w:pPr>
            <w:r>
              <w:t>74%</w:t>
            </w:r>
          </w:p>
        </w:tc>
        <w:tc>
          <w:tcPr>
            <w:tcW w:w="1803" w:type="dxa"/>
          </w:tcPr>
          <w:p w14:paraId="35098533" w14:textId="40825B2A" w:rsidR="73BE8CFE" w:rsidRDefault="73BE8CFE" w:rsidP="1B7094FF">
            <w:pPr>
              <w:jc w:val="center"/>
            </w:pPr>
            <w:r>
              <w:t>112</w:t>
            </w:r>
          </w:p>
        </w:tc>
        <w:tc>
          <w:tcPr>
            <w:tcW w:w="1803" w:type="dxa"/>
          </w:tcPr>
          <w:p w14:paraId="04EC4D47" w14:textId="349F99EF" w:rsidR="0F991240" w:rsidRDefault="0F991240" w:rsidP="1B7094FF">
            <w:pPr>
              <w:jc w:val="center"/>
            </w:pPr>
            <w:r>
              <w:t>105</w:t>
            </w:r>
          </w:p>
        </w:tc>
      </w:tr>
      <w:tr w:rsidR="009564FB" w14:paraId="6278BD81" w14:textId="498E4655" w:rsidTr="1B7094FF">
        <w:trPr>
          <w:trHeight w:val="300"/>
        </w:trPr>
        <w:tc>
          <w:tcPr>
            <w:tcW w:w="1803" w:type="dxa"/>
          </w:tcPr>
          <w:p w14:paraId="01381D37" w14:textId="77777777" w:rsidR="009564FB" w:rsidRPr="00F14BBC" w:rsidRDefault="009564FB" w:rsidP="00F55A5A">
            <w:pPr>
              <w:jc w:val="center"/>
            </w:pPr>
            <w:r w:rsidRPr="00F14BBC">
              <w:t>English Writing</w:t>
            </w:r>
          </w:p>
        </w:tc>
        <w:tc>
          <w:tcPr>
            <w:tcW w:w="1803" w:type="dxa"/>
          </w:tcPr>
          <w:p w14:paraId="60C56B2B" w14:textId="2BB8101A" w:rsidR="009564FB" w:rsidRPr="00F14BBC" w:rsidRDefault="009C0E18" w:rsidP="00F55A5A">
            <w:pPr>
              <w:jc w:val="center"/>
            </w:pPr>
            <w:r>
              <w:t>50%</w:t>
            </w:r>
          </w:p>
        </w:tc>
        <w:tc>
          <w:tcPr>
            <w:tcW w:w="1803" w:type="dxa"/>
          </w:tcPr>
          <w:p w14:paraId="10AD4690" w14:textId="49BE9E39" w:rsidR="009564FB" w:rsidRPr="00F14BBC" w:rsidRDefault="009564FB" w:rsidP="00F55A5A">
            <w:pPr>
              <w:jc w:val="center"/>
            </w:pPr>
            <w:r>
              <w:t>72%</w:t>
            </w:r>
          </w:p>
        </w:tc>
        <w:tc>
          <w:tcPr>
            <w:tcW w:w="1803" w:type="dxa"/>
          </w:tcPr>
          <w:p w14:paraId="509BEE38" w14:textId="75A4C7D3" w:rsidR="6055EDAF" w:rsidRDefault="6055EDAF" w:rsidP="1B7094FF">
            <w:pPr>
              <w:jc w:val="center"/>
            </w:pPr>
            <w:r>
              <w:t>N/A</w:t>
            </w:r>
          </w:p>
        </w:tc>
        <w:tc>
          <w:tcPr>
            <w:tcW w:w="1803" w:type="dxa"/>
          </w:tcPr>
          <w:p w14:paraId="0D51427B" w14:textId="5FE528B2" w:rsidR="6055EDAF" w:rsidRDefault="6055EDAF" w:rsidP="1B7094FF">
            <w:pPr>
              <w:jc w:val="center"/>
            </w:pPr>
            <w:r>
              <w:t>N/A</w:t>
            </w:r>
          </w:p>
        </w:tc>
      </w:tr>
      <w:tr w:rsidR="009564FB" w14:paraId="4EFBA59E" w14:textId="0D9BE355" w:rsidTr="1B7094FF">
        <w:trPr>
          <w:trHeight w:val="300"/>
        </w:trPr>
        <w:tc>
          <w:tcPr>
            <w:tcW w:w="1803" w:type="dxa"/>
          </w:tcPr>
          <w:p w14:paraId="4D0AEABC" w14:textId="77777777" w:rsidR="009564FB" w:rsidRPr="00F14BBC" w:rsidRDefault="009564FB" w:rsidP="00F55A5A">
            <w:pPr>
              <w:jc w:val="center"/>
            </w:pPr>
            <w:r>
              <w:t>Grammar, punctuation and Spelling</w:t>
            </w:r>
          </w:p>
        </w:tc>
        <w:tc>
          <w:tcPr>
            <w:tcW w:w="1803" w:type="dxa"/>
          </w:tcPr>
          <w:p w14:paraId="36DC0537" w14:textId="00D9DFA0" w:rsidR="009564FB" w:rsidRDefault="009C0E18" w:rsidP="00F55A5A">
            <w:pPr>
              <w:jc w:val="center"/>
            </w:pPr>
            <w:r>
              <w:t>80%</w:t>
            </w:r>
          </w:p>
        </w:tc>
        <w:tc>
          <w:tcPr>
            <w:tcW w:w="1803" w:type="dxa"/>
          </w:tcPr>
          <w:p w14:paraId="31C0DD6E" w14:textId="064C2E79" w:rsidR="009564FB" w:rsidRDefault="009564FB" w:rsidP="00F55A5A">
            <w:pPr>
              <w:jc w:val="center"/>
            </w:pPr>
            <w:r>
              <w:t>72%</w:t>
            </w:r>
          </w:p>
        </w:tc>
        <w:tc>
          <w:tcPr>
            <w:tcW w:w="1803" w:type="dxa"/>
          </w:tcPr>
          <w:p w14:paraId="792CE461" w14:textId="738A32D0" w:rsidR="487DDDFE" w:rsidRDefault="487DDDFE" w:rsidP="1B7094FF">
            <w:pPr>
              <w:jc w:val="center"/>
            </w:pPr>
            <w:r>
              <w:t>111</w:t>
            </w:r>
          </w:p>
        </w:tc>
        <w:tc>
          <w:tcPr>
            <w:tcW w:w="1803" w:type="dxa"/>
          </w:tcPr>
          <w:p w14:paraId="327EF44C" w14:textId="28A12DEF" w:rsidR="17CBFECF" w:rsidRDefault="17CBFECF" w:rsidP="1B7094FF">
            <w:pPr>
              <w:jc w:val="center"/>
            </w:pPr>
            <w:r>
              <w:t>10</w:t>
            </w:r>
            <w:r w:rsidR="7DF865FC">
              <w:t>5</w:t>
            </w:r>
          </w:p>
        </w:tc>
      </w:tr>
      <w:tr w:rsidR="009564FB" w14:paraId="2BF1FDA4" w14:textId="6C0666CE" w:rsidTr="1B7094FF">
        <w:trPr>
          <w:trHeight w:val="300"/>
        </w:trPr>
        <w:tc>
          <w:tcPr>
            <w:tcW w:w="1803" w:type="dxa"/>
          </w:tcPr>
          <w:p w14:paraId="270D8461" w14:textId="77777777" w:rsidR="009564FB" w:rsidRPr="00F14BBC" w:rsidRDefault="009564FB" w:rsidP="00F55A5A">
            <w:pPr>
              <w:jc w:val="center"/>
            </w:pPr>
            <w:r w:rsidRPr="00F14BBC">
              <w:t>Mathematics</w:t>
            </w:r>
          </w:p>
        </w:tc>
        <w:tc>
          <w:tcPr>
            <w:tcW w:w="1803" w:type="dxa"/>
          </w:tcPr>
          <w:p w14:paraId="4C9C38E1" w14:textId="78A30963" w:rsidR="009564FB" w:rsidRPr="00F14BBC" w:rsidRDefault="009C0E18" w:rsidP="00F55A5A">
            <w:pPr>
              <w:jc w:val="center"/>
            </w:pPr>
            <w:r>
              <w:t>80%</w:t>
            </w:r>
          </w:p>
        </w:tc>
        <w:tc>
          <w:tcPr>
            <w:tcW w:w="1803" w:type="dxa"/>
          </w:tcPr>
          <w:p w14:paraId="203F000F" w14:textId="0C591156" w:rsidR="009564FB" w:rsidRPr="00F14BBC" w:rsidRDefault="009564FB" w:rsidP="00F55A5A">
            <w:pPr>
              <w:jc w:val="center"/>
            </w:pPr>
            <w:r>
              <w:t>73%</w:t>
            </w:r>
          </w:p>
        </w:tc>
        <w:tc>
          <w:tcPr>
            <w:tcW w:w="1803" w:type="dxa"/>
          </w:tcPr>
          <w:p w14:paraId="418F20F2" w14:textId="0CD76D92" w:rsidR="62283535" w:rsidRDefault="62283535" w:rsidP="1B7094FF">
            <w:pPr>
              <w:jc w:val="center"/>
            </w:pPr>
            <w:r>
              <w:t>109</w:t>
            </w:r>
          </w:p>
        </w:tc>
        <w:tc>
          <w:tcPr>
            <w:tcW w:w="1803" w:type="dxa"/>
          </w:tcPr>
          <w:p w14:paraId="38BF6C53" w14:textId="2E69C9C3" w:rsidR="7103DE50" w:rsidRDefault="7103DE50" w:rsidP="1B7094FF">
            <w:pPr>
              <w:jc w:val="center"/>
            </w:pPr>
            <w:r>
              <w:t>104</w:t>
            </w:r>
          </w:p>
        </w:tc>
      </w:tr>
      <w:tr w:rsidR="009564FB" w14:paraId="19914B08" w14:textId="3088F187" w:rsidTr="1B7094FF">
        <w:trPr>
          <w:trHeight w:val="300"/>
        </w:trPr>
        <w:tc>
          <w:tcPr>
            <w:tcW w:w="1803" w:type="dxa"/>
          </w:tcPr>
          <w:p w14:paraId="7D9C4D46" w14:textId="77777777" w:rsidR="009564FB" w:rsidRPr="00F14BBC" w:rsidRDefault="009564FB" w:rsidP="00F55A5A">
            <w:pPr>
              <w:jc w:val="center"/>
            </w:pPr>
            <w:r w:rsidRPr="00F14BBC">
              <w:t>Science</w:t>
            </w:r>
          </w:p>
        </w:tc>
        <w:tc>
          <w:tcPr>
            <w:tcW w:w="1803" w:type="dxa"/>
          </w:tcPr>
          <w:p w14:paraId="704D6851" w14:textId="3A6D3333" w:rsidR="009564FB" w:rsidRPr="00F14BBC" w:rsidRDefault="00D5009C" w:rsidP="00F55A5A">
            <w:pPr>
              <w:jc w:val="center"/>
            </w:pPr>
            <w:r>
              <w:t>80%</w:t>
            </w:r>
          </w:p>
        </w:tc>
        <w:tc>
          <w:tcPr>
            <w:tcW w:w="1803" w:type="dxa"/>
          </w:tcPr>
          <w:p w14:paraId="64A7EF39" w14:textId="2EFAF7DE" w:rsidR="009564FB" w:rsidRPr="00F14BBC" w:rsidRDefault="009564FB" w:rsidP="00F55A5A">
            <w:pPr>
              <w:jc w:val="center"/>
            </w:pPr>
            <w:r>
              <w:t>81%</w:t>
            </w:r>
          </w:p>
        </w:tc>
        <w:tc>
          <w:tcPr>
            <w:tcW w:w="1803" w:type="dxa"/>
          </w:tcPr>
          <w:p w14:paraId="748A6841" w14:textId="38BA9B91" w:rsidR="092F8545" w:rsidRDefault="092F8545" w:rsidP="1B7094FF">
            <w:pPr>
              <w:jc w:val="center"/>
            </w:pPr>
            <w:r>
              <w:t>N/A</w:t>
            </w:r>
          </w:p>
        </w:tc>
        <w:tc>
          <w:tcPr>
            <w:tcW w:w="1803" w:type="dxa"/>
          </w:tcPr>
          <w:p w14:paraId="6D60CF23" w14:textId="40735DAA" w:rsidR="602BDAE1" w:rsidRDefault="602BDAE1" w:rsidP="1B7094FF">
            <w:pPr>
              <w:jc w:val="center"/>
            </w:pPr>
            <w:r>
              <w:t>N/A</w:t>
            </w:r>
          </w:p>
        </w:tc>
      </w:tr>
    </w:tbl>
    <w:p w14:paraId="12CE1DE1" w14:textId="77777777" w:rsidR="009564FB" w:rsidRDefault="009564FB"/>
    <w:p w14:paraId="29BED8F4" w14:textId="77777777" w:rsidR="00913166" w:rsidRDefault="00913166"/>
    <w:p w14:paraId="21922EBC" w14:textId="77777777" w:rsidR="00913166" w:rsidRDefault="00913166"/>
    <w:sectPr w:rsidR="009131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166"/>
    <w:rsid w:val="003705B2"/>
    <w:rsid w:val="00491E66"/>
    <w:rsid w:val="004B67E5"/>
    <w:rsid w:val="00900D54"/>
    <w:rsid w:val="00913166"/>
    <w:rsid w:val="009564FB"/>
    <w:rsid w:val="009C0E18"/>
    <w:rsid w:val="00A6172E"/>
    <w:rsid w:val="00BE0E06"/>
    <w:rsid w:val="00D5009C"/>
    <w:rsid w:val="00DA417B"/>
    <w:rsid w:val="00DC767B"/>
    <w:rsid w:val="00E13C23"/>
    <w:rsid w:val="00EE3C45"/>
    <w:rsid w:val="092F8545"/>
    <w:rsid w:val="0F991240"/>
    <w:rsid w:val="12190160"/>
    <w:rsid w:val="17CBFECF"/>
    <w:rsid w:val="1B7094FF"/>
    <w:rsid w:val="2456A76C"/>
    <w:rsid w:val="26828DE9"/>
    <w:rsid w:val="3A79A381"/>
    <w:rsid w:val="3B4CA4C7"/>
    <w:rsid w:val="487DDDFE"/>
    <w:rsid w:val="53217E88"/>
    <w:rsid w:val="53261662"/>
    <w:rsid w:val="53F26F53"/>
    <w:rsid w:val="602BDAE1"/>
    <w:rsid w:val="6055EDAF"/>
    <w:rsid w:val="62283535"/>
    <w:rsid w:val="669663F7"/>
    <w:rsid w:val="6C3DC6C0"/>
    <w:rsid w:val="7103DE50"/>
    <w:rsid w:val="73BE8CFE"/>
    <w:rsid w:val="7C1603AE"/>
    <w:rsid w:val="7DF8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F3922"/>
  <w15:chartTrackingRefBased/>
  <w15:docId w15:val="{B7560B9B-FAFF-4487-B0E4-976CDC799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3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3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3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3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3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3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3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3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3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3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3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3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31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31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31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31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31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31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3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3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3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3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3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31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31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31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3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31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316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13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Toulson</dc:creator>
  <cp:keywords/>
  <dc:description/>
  <cp:lastModifiedBy>Donna Winters</cp:lastModifiedBy>
  <cp:revision>2</cp:revision>
  <dcterms:created xsi:type="dcterms:W3CDTF">2024-09-17T16:33:00Z</dcterms:created>
  <dcterms:modified xsi:type="dcterms:W3CDTF">2024-09-17T16:33:00Z</dcterms:modified>
</cp:coreProperties>
</file>