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EE2DA8" w14:paraId="36F73E62" w14:textId="77777777">
        <w:trPr>
          <w:trHeight w:val="320"/>
        </w:trPr>
        <w:tc>
          <w:tcPr>
            <w:tcW w:w="11544" w:type="dxa"/>
          </w:tcPr>
          <w:p w14:paraId="399E60B6" w14:textId="08836D5E" w:rsidR="000E0A50" w:rsidRPr="00EE2DA8" w:rsidRDefault="00CD0B3C">
            <w:pPr>
              <w:pStyle w:val="TableParagraph"/>
              <w:spacing w:before="21" w:line="279"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carried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040EFD">
              <w:rPr>
                <w:rFonts w:asciiTheme="minorHAnsi" w:hAnsiTheme="minorHAnsi" w:cstheme="minorHAnsi"/>
                <w:color w:val="231F20"/>
                <w:spacing w:val="-2"/>
                <w:sz w:val="24"/>
              </w:rPr>
              <w:t>2</w:t>
            </w:r>
            <w:r w:rsidRPr="00EE2DA8">
              <w:rPr>
                <w:rFonts w:asciiTheme="minorHAnsi" w:hAnsiTheme="minorHAnsi" w:cstheme="minorHAnsi"/>
                <w:color w:val="231F20"/>
                <w:spacing w:val="-2"/>
                <w:sz w:val="24"/>
              </w:rPr>
              <w:t>/2</w:t>
            </w:r>
            <w:r w:rsidR="00040EFD">
              <w:rPr>
                <w:rFonts w:asciiTheme="minorHAnsi" w:hAnsiTheme="minorHAnsi" w:cstheme="minorHAnsi"/>
                <w:color w:val="231F20"/>
                <w:spacing w:val="-2"/>
                <w:sz w:val="24"/>
              </w:rPr>
              <w:t>3</w:t>
            </w:r>
          </w:p>
        </w:tc>
        <w:tc>
          <w:tcPr>
            <w:tcW w:w="3834" w:type="dxa"/>
          </w:tcPr>
          <w:p w14:paraId="0BF0FBC4" w14:textId="77777777" w:rsidR="000E0A50" w:rsidRPr="00EE2DA8" w:rsidRDefault="00CD0B3C">
            <w:pPr>
              <w:pStyle w:val="TableParagraph"/>
              <w:spacing w:before="21" w:line="279" w:lineRule="exact"/>
              <w:rPr>
                <w:rFonts w:asciiTheme="minorHAnsi" w:hAnsiTheme="minorHAnsi" w:cstheme="minorHAnsi"/>
                <w:sz w:val="24"/>
              </w:rPr>
            </w:pPr>
            <w:r w:rsidRPr="00EE2DA8">
              <w:rPr>
                <w:rFonts w:asciiTheme="minorHAnsi" w:hAnsiTheme="minorHAnsi" w:cstheme="minorHAnsi"/>
                <w:color w:val="231F20"/>
                <w:sz w:val="24"/>
              </w:rPr>
              <w:t>£</w:t>
            </w:r>
          </w:p>
        </w:tc>
      </w:tr>
      <w:tr w:rsidR="000E0A50" w:rsidRPr="00EE2DA8" w14:paraId="4D9DAB14" w14:textId="77777777">
        <w:trPr>
          <w:trHeight w:val="320"/>
        </w:trPr>
        <w:tc>
          <w:tcPr>
            <w:tcW w:w="11544" w:type="dxa"/>
          </w:tcPr>
          <w:p w14:paraId="46210793" w14:textId="6BBE492B"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040EFD">
              <w:rPr>
                <w:rFonts w:asciiTheme="minorHAnsi" w:hAnsiTheme="minorHAnsi" w:cstheme="minorHAnsi"/>
                <w:color w:val="231F20"/>
                <w:spacing w:val="-2"/>
                <w:sz w:val="24"/>
              </w:rPr>
              <w:t>2</w:t>
            </w:r>
            <w:r w:rsidRPr="00EE2DA8">
              <w:rPr>
                <w:rFonts w:asciiTheme="minorHAnsi" w:hAnsiTheme="minorHAnsi" w:cstheme="minorHAnsi"/>
                <w:color w:val="231F20"/>
                <w:spacing w:val="-2"/>
                <w:sz w:val="24"/>
              </w:rPr>
              <w:t>/2</w:t>
            </w:r>
            <w:r w:rsidR="00040EFD">
              <w:rPr>
                <w:rFonts w:asciiTheme="minorHAnsi" w:hAnsiTheme="minorHAnsi" w:cstheme="minorHAnsi"/>
                <w:color w:val="231F20"/>
                <w:spacing w:val="-2"/>
                <w:sz w:val="24"/>
              </w:rPr>
              <w:t>3</w:t>
            </w:r>
          </w:p>
        </w:tc>
        <w:tc>
          <w:tcPr>
            <w:tcW w:w="3834" w:type="dxa"/>
          </w:tcPr>
          <w:p w14:paraId="7C2C614C" w14:textId="6B220613"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w:t>
            </w:r>
            <w:r w:rsidR="00C7739A" w:rsidRPr="00EE2DA8">
              <w:rPr>
                <w:rFonts w:asciiTheme="minorHAnsi" w:hAnsiTheme="minorHAnsi" w:cstheme="minorHAnsi"/>
                <w:color w:val="231F20"/>
                <w:sz w:val="24"/>
              </w:rPr>
              <w:t>16, 6</w:t>
            </w:r>
            <w:r w:rsidR="00040EFD">
              <w:rPr>
                <w:rFonts w:asciiTheme="minorHAnsi" w:hAnsiTheme="minorHAnsi" w:cstheme="minorHAnsi"/>
                <w:color w:val="231F20"/>
                <w:sz w:val="24"/>
              </w:rPr>
              <w:t>70</w:t>
            </w:r>
          </w:p>
        </w:tc>
      </w:tr>
      <w:tr w:rsidR="000E0A50" w:rsidRPr="00EE2DA8" w14:paraId="0F2ACB72" w14:textId="77777777">
        <w:trPr>
          <w:trHeight w:val="320"/>
        </w:trPr>
        <w:tc>
          <w:tcPr>
            <w:tcW w:w="11544" w:type="dxa"/>
          </w:tcPr>
          <w:p w14:paraId="34B8EB85" w14:textId="7777777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How</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much</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(if</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do</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intend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carry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total</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fund</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into</w:t>
            </w:r>
            <w:r w:rsidRPr="00EE2DA8">
              <w:rPr>
                <w:rFonts w:asciiTheme="minorHAnsi" w:hAnsiTheme="minorHAnsi" w:cstheme="minorHAnsi"/>
                <w:color w:val="231F20"/>
                <w:spacing w:val="-2"/>
                <w:sz w:val="24"/>
              </w:rPr>
              <w:t xml:space="preserve"> 2022/23?</w:t>
            </w:r>
          </w:p>
        </w:tc>
        <w:tc>
          <w:tcPr>
            <w:tcW w:w="3834" w:type="dxa"/>
          </w:tcPr>
          <w:p w14:paraId="35300B35" w14:textId="7777777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w:t>
            </w:r>
          </w:p>
        </w:tc>
      </w:tr>
      <w:tr w:rsidR="000E0A50" w:rsidRPr="00EE2DA8" w14:paraId="7D0B91CA" w14:textId="77777777">
        <w:trPr>
          <w:trHeight w:val="324"/>
        </w:trPr>
        <w:tc>
          <w:tcPr>
            <w:tcW w:w="11544" w:type="dxa"/>
          </w:tcPr>
          <w:p w14:paraId="77CB8A0F" w14:textId="51D9034F" w:rsidR="000E0A50" w:rsidRPr="00EE2DA8" w:rsidRDefault="00CD0B3C">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B267D3">
              <w:rPr>
                <w:rFonts w:asciiTheme="minorHAnsi" w:hAnsiTheme="minorHAnsi" w:cstheme="minorHAnsi"/>
                <w:color w:val="231F20"/>
                <w:spacing w:val="-2"/>
                <w:sz w:val="24"/>
              </w:rPr>
              <w:t>3</w:t>
            </w:r>
            <w:r w:rsidRPr="00EE2DA8">
              <w:rPr>
                <w:rFonts w:asciiTheme="minorHAnsi" w:hAnsiTheme="minorHAnsi" w:cstheme="minorHAnsi"/>
                <w:color w:val="231F20"/>
                <w:spacing w:val="-2"/>
                <w:sz w:val="24"/>
              </w:rPr>
              <w:t>/2</w:t>
            </w:r>
            <w:r w:rsidR="00B267D3">
              <w:rPr>
                <w:rFonts w:asciiTheme="minorHAnsi" w:hAnsiTheme="minorHAnsi" w:cstheme="minorHAnsi"/>
                <w:color w:val="231F20"/>
                <w:spacing w:val="-2"/>
                <w:sz w:val="24"/>
              </w:rPr>
              <w:t>4</w:t>
            </w:r>
          </w:p>
        </w:tc>
        <w:tc>
          <w:tcPr>
            <w:tcW w:w="3834" w:type="dxa"/>
          </w:tcPr>
          <w:p w14:paraId="234D0264" w14:textId="1BA57E2F" w:rsidR="00E14AA0" w:rsidRPr="00EE2DA8" w:rsidRDefault="00CD0B3C" w:rsidP="00E14AA0">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w:t>
            </w:r>
            <w:r w:rsidR="00E14AA0" w:rsidRPr="00EE2DA8">
              <w:rPr>
                <w:rFonts w:asciiTheme="minorHAnsi" w:hAnsiTheme="minorHAnsi" w:cstheme="minorHAnsi"/>
                <w:color w:val="000000"/>
              </w:rPr>
              <w:t>16,6</w:t>
            </w:r>
            <w:r w:rsidR="00040EFD">
              <w:rPr>
                <w:rFonts w:asciiTheme="minorHAnsi" w:hAnsiTheme="minorHAnsi" w:cstheme="minorHAnsi"/>
                <w:color w:val="000000"/>
              </w:rPr>
              <w:t>10</w:t>
            </w:r>
          </w:p>
          <w:p w14:paraId="567C63C0" w14:textId="48D014AB" w:rsidR="000E0A50" w:rsidRPr="00EE2DA8" w:rsidRDefault="000E0A50">
            <w:pPr>
              <w:pStyle w:val="TableParagraph"/>
              <w:spacing w:before="21" w:line="283" w:lineRule="exact"/>
              <w:rPr>
                <w:rFonts w:asciiTheme="minorHAnsi" w:hAnsiTheme="minorHAnsi" w:cstheme="minorHAnsi"/>
                <w:sz w:val="24"/>
              </w:rPr>
            </w:pPr>
          </w:p>
        </w:tc>
      </w:tr>
      <w:tr w:rsidR="000E0A50" w:rsidRPr="00EE2DA8" w14:paraId="3473D751" w14:textId="77777777">
        <w:trPr>
          <w:trHeight w:val="320"/>
        </w:trPr>
        <w:tc>
          <w:tcPr>
            <w:tcW w:w="11544" w:type="dxa"/>
          </w:tcPr>
          <w:p w14:paraId="3FE4F8CE" w14:textId="0120EE21"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funding</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202</w:t>
            </w:r>
            <w:r w:rsidR="00B267D3">
              <w:rPr>
                <w:rFonts w:asciiTheme="minorHAnsi" w:hAnsiTheme="minorHAnsi" w:cstheme="minorHAnsi"/>
                <w:color w:val="231F20"/>
                <w:sz w:val="24"/>
              </w:rPr>
              <w:t>3</w:t>
            </w:r>
            <w:r w:rsidRPr="00EE2DA8">
              <w:rPr>
                <w:rFonts w:asciiTheme="minorHAnsi" w:hAnsiTheme="minorHAnsi" w:cstheme="minorHAnsi"/>
                <w:color w:val="231F20"/>
                <w:sz w:val="24"/>
              </w:rPr>
              <w:t>/2</w:t>
            </w:r>
            <w:r w:rsidR="00B267D3">
              <w:rPr>
                <w:rFonts w:asciiTheme="minorHAnsi" w:hAnsiTheme="minorHAnsi" w:cstheme="minorHAnsi"/>
                <w:color w:val="231F20"/>
                <w:sz w:val="24"/>
              </w:rPr>
              <w:t>4</w:t>
            </w:r>
            <w:r w:rsidRPr="00EE2DA8">
              <w:rPr>
                <w:rFonts w:asciiTheme="minorHAnsi" w:hAnsiTheme="minorHAnsi" w:cstheme="minorHAnsi"/>
                <w:color w:val="231F20"/>
                <w:sz w:val="24"/>
              </w:rPr>
              <w:t>.</w:t>
            </w:r>
            <w:r w:rsidRPr="00EE2DA8">
              <w:rPr>
                <w:rFonts w:asciiTheme="minorHAnsi" w:hAnsiTheme="minorHAnsi" w:cstheme="minorHAnsi"/>
                <w:color w:val="231F20"/>
                <w:spacing w:val="-5"/>
                <w:sz w:val="24"/>
              </w:rPr>
              <w:t xml:space="preserve"> </w:t>
            </w:r>
            <w:r w:rsidRPr="00EE2DA8">
              <w:rPr>
                <w:rFonts w:asciiTheme="minorHAnsi" w:hAnsiTheme="minorHAnsi" w:cstheme="minorHAnsi"/>
                <w:b/>
                <w:color w:val="231F20"/>
                <w:sz w:val="24"/>
              </w:rPr>
              <w:t>Ideally should</w:t>
            </w:r>
            <w:r w:rsidRPr="00EE2DA8">
              <w:rPr>
                <w:rFonts w:asciiTheme="minorHAnsi" w:hAnsiTheme="minorHAnsi" w:cstheme="minorHAnsi"/>
                <w:color w:val="231F20"/>
                <w:sz w:val="24"/>
              </w:rPr>
              <w:t xml:space="preserve"> be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spent</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reported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by</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31st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July</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pacing w:val="-2"/>
                <w:sz w:val="24"/>
              </w:rPr>
              <w:t>2023.</w:t>
            </w:r>
          </w:p>
        </w:tc>
        <w:tc>
          <w:tcPr>
            <w:tcW w:w="3834" w:type="dxa"/>
          </w:tcPr>
          <w:p w14:paraId="4E29CB94" w14:textId="1AB25B0B" w:rsidR="000E0A50" w:rsidRPr="00EE2DA8" w:rsidRDefault="00CD0B3C">
            <w:pPr>
              <w:pStyle w:val="TableParagraph"/>
              <w:spacing w:before="21" w:line="278" w:lineRule="exact"/>
              <w:rPr>
                <w:rFonts w:asciiTheme="minorHAnsi" w:hAnsiTheme="minorHAnsi" w:cstheme="minorHAnsi"/>
                <w:sz w:val="20"/>
              </w:rPr>
            </w:pPr>
            <w:r w:rsidRPr="00EE2DA8">
              <w:rPr>
                <w:rFonts w:asciiTheme="minorHAnsi" w:hAnsiTheme="minorHAnsi" w:cstheme="minorHAnsi"/>
                <w:color w:val="231F20"/>
                <w:sz w:val="24"/>
              </w:rPr>
              <w:t>£</w:t>
            </w:r>
            <w:r w:rsidRPr="00EE2DA8">
              <w:rPr>
                <w:rFonts w:asciiTheme="minorHAnsi" w:hAnsiTheme="minorHAnsi" w:cstheme="minorHAnsi"/>
                <w:color w:val="231F20"/>
                <w:spacing w:val="12"/>
                <w:sz w:val="24"/>
              </w:rPr>
              <w:t xml:space="preserve"> </w:t>
            </w:r>
            <w:r w:rsidR="00B267D3">
              <w:rPr>
                <w:rFonts w:asciiTheme="minorHAnsi" w:hAnsiTheme="minorHAnsi" w:cstheme="minorHAnsi"/>
                <w:color w:val="231F20"/>
                <w:spacing w:val="12"/>
                <w:sz w:val="24"/>
              </w:rPr>
              <w:t>16</w:t>
            </w:r>
            <w:r w:rsidR="00081296">
              <w:rPr>
                <w:rFonts w:asciiTheme="minorHAnsi" w:hAnsiTheme="minorHAnsi" w:cstheme="minorHAnsi"/>
                <w:color w:val="231F20"/>
                <w:spacing w:val="12"/>
                <w:sz w:val="24"/>
              </w:rPr>
              <w:t>,610</w:t>
            </w:r>
          </w:p>
        </w:tc>
      </w:tr>
    </w:tbl>
    <w:p w14:paraId="5B17FD24" w14:textId="6618DA8C" w:rsidR="000E0A50" w:rsidRPr="00EE2DA8" w:rsidRDefault="00CD0B3C">
      <w:pPr>
        <w:pStyle w:val="BodyText"/>
        <w:spacing w:before="1"/>
        <w:rPr>
          <w:rFonts w:asciiTheme="minorHAnsi" w:hAnsiTheme="minorHAnsi" w:cstheme="minorHAnsi"/>
          <w:sz w:val="22"/>
        </w:rPr>
      </w:pPr>
      <w:r w:rsidRPr="00EE2DA8">
        <w:rPr>
          <w:rFonts w:asciiTheme="minorHAnsi" w:hAnsiTheme="minorHAnsi" w:cstheme="minorHAnsi"/>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EE2DA8" w:rsidRDefault="000E0A50">
      <w:pPr>
        <w:pStyle w:val="BodyText"/>
        <w:spacing w:before="4"/>
        <w:rPr>
          <w:rFonts w:asciiTheme="minorHAnsi" w:hAnsiTheme="minorHAnsi" w:cstheme="minorHAnsi"/>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EE2DA8" w14:paraId="12830AB7" w14:textId="77777777">
        <w:trPr>
          <w:trHeight w:val="1924"/>
        </w:trPr>
        <w:tc>
          <w:tcPr>
            <w:tcW w:w="11582" w:type="dxa"/>
          </w:tcPr>
          <w:p w14:paraId="24D411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Meeting</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national</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curriculum</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requirements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water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safety.</w:t>
            </w:r>
          </w:p>
          <w:p w14:paraId="76BD6B86" w14:textId="77777777" w:rsidR="000E0A50" w:rsidRPr="00EE2DA8" w:rsidRDefault="000E0A50">
            <w:pPr>
              <w:pStyle w:val="TableParagraph"/>
              <w:spacing w:before="7"/>
              <w:ind w:left="0"/>
              <w:rPr>
                <w:rFonts w:asciiTheme="minorHAnsi" w:hAnsiTheme="minorHAnsi" w:cstheme="minorHAnsi"/>
                <w:sz w:val="23"/>
              </w:rPr>
            </w:pPr>
          </w:p>
          <w:p w14:paraId="5BD2EEA3" w14:textId="77777777" w:rsidR="000E0A50" w:rsidRPr="00EE2DA8" w:rsidRDefault="00CD0B3C">
            <w:pPr>
              <w:pStyle w:val="TableParagraph"/>
              <w:spacing w:line="235" w:lineRule="auto"/>
              <w:ind w:right="13"/>
              <w:rPr>
                <w:rFonts w:asciiTheme="minorHAnsi" w:hAnsiTheme="minorHAnsi" w:cstheme="minorHAnsi"/>
                <w:sz w:val="24"/>
              </w:rPr>
            </w:pPr>
            <w:r w:rsidRPr="00EE2DA8">
              <w:rPr>
                <w:rFonts w:asciiTheme="minorHAnsi" w:hAnsiTheme="minorHAnsi" w:cstheme="minorHAnsi"/>
                <w:color w:val="231F20"/>
                <w:sz w:val="24"/>
              </w:rPr>
              <w:t>N.B.</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Complete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section</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best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ability.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might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have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practised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safe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self-rescue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techniques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on dry land which you can then transfer to the pool when school swimming restarts.</w:t>
            </w:r>
          </w:p>
          <w:p w14:paraId="4619BFE7" w14:textId="77777777" w:rsidR="000E0A50" w:rsidRPr="00EE2DA8" w:rsidRDefault="00CD0B3C">
            <w:pPr>
              <w:pStyle w:val="TableParagraph"/>
              <w:spacing w:before="2" w:line="235" w:lineRule="auto"/>
              <w:rPr>
                <w:rFonts w:asciiTheme="minorHAnsi" w:hAnsiTheme="minorHAnsi" w:cstheme="minorHAnsi"/>
                <w:b/>
                <w:sz w:val="24"/>
              </w:rPr>
            </w:pPr>
            <w:r w:rsidRPr="00EE2DA8">
              <w:rPr>
                <w:rFonts w:asciiTheme="minorHAnsi" w:hAnsiTheme="minorHAnsi" w:cstheme="minorHAnsi"/>
                <w:b/>
                <w:color w:val="231F20"/>
                <w:sz w:val="24"/>
              </w:rPr>
              <w:t>Due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exceptional</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circumstances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priority</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should</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be</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given</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ensuring</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that</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pupils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can</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self</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rescue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even if they do not fully meet the first two requirements of the NC programme of study</w:t>
            </w:r>
          </w:p>
        </w:tc>
        <w:tc>
          <w:tcPr>
            <w:tcW w:w="3798" w:type="dxa"/>
          </w:tcPr>
          <w:p w14:paraId="64E3CED7" w14:textId="77777777" w:rsidR="000E0A50" w:rsidRPr="00EE2DA8" w:rsidRDefault="000E0A50">
            <w:pPr>
              <w:pStyle w:val="TableParagraph"/>
              <w:ind w:left="0"/>
              <w:rPr>
                <w:rFonts w:asciiTheme="minorHAnsi" w:hAnsiTheme="minorHAnsi" w:cstheme="minorHAnsi"/>
                <w:sz w:val="24"/>
              </w:rPr>
            </w:pPr>
          </w:p>
        </w:tc>
      </w:tr>
      <w:tr w:rsidR="000E0A50" w:rsidRPr="00EE2DA8" w14:paraId="74B7ACB4" w14:textId="77777777">
        <w:trPr>
          <w:trHeight w:val="1472"/>
        </w:trPr>
        <w:tc>
          <w:tcPr>
            <w:tcW w:w="11582" w:type="dxa"/>
          </w:tcPr>
          <w:p w14:paraId="483EC494"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competently,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confidently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proficiently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distance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at least 25 metres?</w:t>
            </w:r>
          </w:p>
          <w:p w14:paraId="2B084127" w14:textId="63C133F5" w:rsidR="000E0A50" w:rsidRPr="00EE2DA8" w:rsidRDefault="00CD0B3C">
            <w:pPr>
              <w:pStyle w:val="TableParagraph"/>
              <w:spacing w:before="2" w:line="235" w:lineRule="auto"/>
              <w:ind w:right="301"/>
              <w:rPr>
                <w:rFonts w:asciiTheme="minorHAnsi" w:hAnsiTheme="minorHAnsi" w:cstheme="minorHAnsi"/>
                <w:sz w:val="24"/>
              </w:rPr>
            </w:pPr>
            <w:r w:rsidRPr="00EE2DA8">
              <w:rPr>
                <w:rFonts w:asciiTheme="minorHAnsi" w:hAnsiTheme="minorHAnsi" w:cstheme="minorHAnsi"/>
                <w:b/>
                <w:color w:val="231F20"/>
                <w:sz w:val="24"/>
              </w:rPr>
              <w:t>N.B.</w:t>
            </w:r>
            <w:r w:rsidRPr="00EE2DA8">
              <w:rPr>
                <w:rFonts w:asciiTheme="minorHAnsi" w:hAnsiTheme="minorHAnsi" w:cstheme="minorHAnsi"/>
                <w:b/>
                <w:color w:val="231F20"/>
                <w:spacing w:val="-3"/>
                <w:sz w:val="24"/>
              </w:rPr>
              <w:t xml:space="preserve"> </w:t>
            </w:r>
            <w:r w:rsidRPr="00EE2DA8">
              <w:rPr>
                <w:rFonts w:asciiTheme="minorHAnsi" w:hAnsiTheme="minorHAnsi" w:cstheme="minorHAnsi"/>
                <w:color w:val="231F20"/>
                <w:sz w:val="24"/>
              </w:rPr>
              <w:t>Even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though</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pupils</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may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in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another</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please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their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attainment</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leaving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 school at the end of the summer term 2023.</w:t>
            </w:r>
          </w:p>
          <w:p w14:paraId="76B83168" w14:textId="77777777" w:rsidR="000E0A50" w:rsidRPr="00EE2DA8" w:rsidRDefault="00CD0B3C">
            <w:pPr>
              <w:pStyle w:val="TableParagraph"/>
              <w:spacing w:line="276"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134C647C" w14:textId="34BCE363" w:rsidR="00830FA5" w:rsidRPr="00EE2DA8" w:rsidRDefault="00830FA5">
            <w:pPr>
              <w:pStyle w:val="TableParagraph"/>
              <w:spacing w:before="130"/>
              <w:ind w:left="46"/>
              <w:rPr>
                <w:rFonts w:asciiTheme="minorHAnsi" w:hAnsiTheme="minorHAnsi" w:cstheme="minorHAnsi"/>
                <w:sz w:val="24"/>
              </w:rPr>
            </w:pPr>
          </w:p>
        </w:tc>
      </w:tr>
      <w:tr w:rsidR="000E0A50" w:rsidRPr="00EE2DA8" w14:paraId="22378DBC" w14:textId="77777777">
        <w:trPr>
          <w:trHeight w:val="944"/>
        </w:trPr>
        <w:tc>
          <w:tcPr>
            <w:tcW w:w="11582" w:type="dxa"/>
          </w:tcPr>
          <w:p w14:paraId="4569766B"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range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strokes</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effectively</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front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crawl,</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backstroke and breaststroke]?</w:t>
            </w:r>
          </w:p>
          <w:p w14:paraId="79F0B89D" w14:textId="77777777" w:rsidR="000E0A50" w:rsidRPr="00EE2DA8" w:rsidRDefault="00CD0B3C">
            <w:pPr>
              <w:pStyle w:val="TableParagraph"/>
              <w:spacing w:line="290"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22E765C2" w14:textId="5BFF35F1" w:rsidR="00EB7F48" w:rsidRPr="00EE2DA8" w:rsidRDefault="00EB7F48" w:rsidP="00081296">
            <w:pPr>
              <w:pStyle w:val="TableParagraph"/>
              <w:spacing w:before="131"/>
              <w:ind w:left="42"/>
              <w:rPr>
                <w:rFonts w:asciiTheme="minorHAnsi" w:hAnsiTheme="minorHAnsi" w:cstheme="minorHAnsi"/>
                <w:sz w:val="24"/>
              </w:rPr>
            </w:pPr>
          </w:p>
        </w:tc>
      </w:tr>
      <w:tr w:rsidR="000E0A50" w:rsidRPr="00EE2DA8" w14:paraId="3BEC6C02" w14:textId="77777777">
        <w:trPr>
          <w:trHeight w:val="368"/>
        </w:trPr>
        <w:tc>
          <w:tcPr>
            <w:tcW w:w="11582" w:type="dxa"/>
          </w:tcPr>
          <w:p w14:paraId="484518FF" w14:textId="77777777" w:rsidR="000E0A50" w:rsidRPr="00EE2DA8" w:rsidRDefault="00CD0B3C">
            <w:pPr>
              <w:pStyle w:val="TableParagraph"/>
              <w:spacing w:before="21"/>
              <w:rPr>
                <w:rFonts w:asciiTheme="minorHAnsi" w:hAnsiTheme="minorHAnsi" w:cstheme="minorHAnsi"/>
                <w:b/>
                <w:sz w:val="24"/>
              </w:rPr>
            </w:pPr>
            <w:r w:rsidRPr="00EE2DA8">
              <w:rPr>
                <w:rFonts w:asciiTheme="minorHAnsi" w:hAnsiTheme="minorHAnsi" w:cstheme="minorHAnsi"/>
                <w:b/>
                <w:color w:val="231F20"/>
                <w:sz w:val="24"/>
              </w:rPr>
              <w:t>What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percentage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of</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your</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current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Year</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6</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cohort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self-rescue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in</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different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water-based</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pacing w:val="-2"/>
                <w:sz w:val="24"/>
              </w:rPr>
              <w:t>situations?</w:t>
            </w:r>
          </w:p>
        </w:tc>
        <w:tc>
          <w:tcPr>
            <w:tcW w:w="3798" w:type="dxa"/>
          </w:tcPr>
          <w:p w14:paraId="1DDCD537" w14:textId="77777777" w:rsidR="000E0A50" w:rsidRPr="00EE2DA8" w:rsidRDefault="00CD0B3C">
            <w:pPr>
              <w:pStyle w:val="TableParagraph"/>
              <w:spacing w:before="41"/>
              <w:ind w:left="36"/>
              <w:rPr>
                <w:rFonts w:asciiTheme="minorHAnsi" w:hAnsiTheme="minorHAnsi" w:cstheme="minorHAnsi"/>
                <w:sz w:val="23"/>
              </w:rPr>
            </w:pPr>
            <w:r w:rsidRPr="00EE2DA8">
              <w:rPr>
                <w:rFonts w:asciiTheme="minorHAnsi" w:hAnsiTheme="minorHAnsi" w:cstheme="minorHAnsi"/>
                <w:w w:val="99"/>
                <w:sz w:val="23"/>
              </w:rPr>
              <w:t>%</w:t>
            </w:r>
          </w:p>
        </w:tc>
      </w:tr>
      <w:tr w:rsidR="000E0A50" w:rsidRPr="00EE2DA8" w14:paraId="794C152D" w14:textId="77777777">
        <w:trPr>
          <w:trHeight w:val="689"/>
        </w:trPr>
        <w:tc>
          <w:tcPr>
            <w:tcW w:w="11582" w:type="dxa"/>
          </w:tcPr>
          <w:p w14:paraId="77F85813"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lastRenderedPageBreak/>
              <w:t>Schools</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can</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choose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the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sport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premium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provide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additional</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provision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but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 xml:space="preserve">this must be for activity </w:t>
            </w:r>
            <w:r w:rsidRPr="00EE2DA8">
              <w:rPr>
                <w:rFonts w:asciiTheme="minorHAnsi" w:hAnsiTheme="minorHAnsi" w:cstheme="minorHAnsi"/>
                <w:b/>
                <w:color w:val="231F20"/>
                <w:sz w:val="24"/>
              </w:rPr>
              <w:t xml:space="preserve">over and above </w:t>
            </w:r>
            <w:r w:rsidRPr="00EE2DA8">
              <w:rPr>
                <w:rFonts w:asciiTheme="minorHAnsi" w:hAnsiTheme="minorHAnsi" w:cstheme="minorHAnsi"/>
                <w:color w:val="231F20"/>
                <w:sz w:val="24"/>
              </w:rPr>
              <w:t>the national curriculum requirements. Have you used it in this way?</w:t>
            </w:r>
          </w:p>
        </w:tc>
        <w:tc>
          <w:tcPr>
            <w:tcW w:w="3798" w:type="dxa"/>
          </w:tcPr>
          <w:p w14:paraId="0D57B875" w14:textId="77777777" w:rsidR="000E0A50" w:rsidRPr="00EE2DA8" w:rsidRDefault="00CD0B3C">
            <w:pPr>
              <w:pStyle w:val="TableParagraph"/>
              <w:spacing w:before="127"/>
              <w:ind w:left="43"/>
              <w:rPr>
                <w:rFonts w:asciiTheme="minorHAnsi" w:hAnsiTheme="minorHAnsi" w:cstheme="minorHAnsi"/>
                <w:sz w:val="24"/>
              </w:rPr>
            </w:pPr>
            <w:r w:rsidRPr="00EE2DA8">
              <w:rPr>
                <w:rFonts w:asciiTheme="minorHAnsi" w:hAnsiTheme="minorHAnsi" w:cstheme="minorHAnsi"/>
                <w:spacing w:val="-2"/>
                <w:sz w:val="24"/>
              </w:rPr>
              <w:t>Yes/No</w:t>
            </w:r>
          </w:p>
        </w:tc>
      </w:tr>
    </w:tbl>
    <w:p w14:paraId="76D553C9" w14:textId="77777777" w:rsidR="000E0A50" w:rsidRPr="00EE2DA8" w:rsidRDefault="000E0A50">
      <w:pPr>
        <w:rPr>
          <w:rFonts w:asciiTheme="minorHAnsi" w:hAnsiTheme="minorHAnsi" w:cstheme="minorHAnsi"/>
          <w:sz w:val="24"/>
        </w:rPr>
        <w:sectPr w:rsidR="000E0A50" w:rsidRPr="00EE2DA8">
          <w:footerReference w:type="default" r:id="rId9"/>
          <w:pgSz w:w="16840" w:h="11910" w:orient="landscape"/>
          <w:pgMar w:top="720" w:right="599" w:bottom="640" w:left="0" w:header="0" w:footer="440" w:gutter="0"/>
          <w:cols w:space="720"/>
        </w:sectPr>
      </w:pPr>
    </w:p>
    <w:p w14:paraId="70FC2A59" w14:textId="23E86A13" w:rsidR="000E0A50" w:rsidRPr="00EE2DA8" w:rsidRDefault="00CD0B3C">
      <w:pPr>
        <w:pStyle w:val="BodyText"/>
        <w:rPr>
          <w:rFonts w:asciiTheme="minorHAnsi" w:hAnsiTheme="minorHAnsi" w:cstheme="minorHAnsi"/>
          <w:sz w:val="20"/>
        </w:rPr>
      </w:pPr>
      <w:r w:rsidRPr="00EE2DA8">
        <w:rPr>
          <w:rFonts w:asciiTheme="minorHAnsi" w:hAnsiTheme="minorHAnsi" w:cstheme="minorHAnsi"/>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Pr="00EE2DA8" w:rsidRDefault="000E0A50">
      <w:pPr>
        <w:pStyle w:val="BodyText"/>
        <w:spacing w:before="8"/>
        <w:rPr>
          <w:rFonts w:asciiTheme="minorHAnsi" w:hAnsiTheme="minorHAnsi" w:cstheme="minorHAnsi"/>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RPr="00EE2DA8" w14:paraId="0A0114A2" w14:textId="77777777">
        <w:trPr>
          <w:trHeight w:val="383"/>
        </w:trPr>
        <w:tc>
          <w:tcPr>
            <w:tcW w:w="3720" w:type="dxa"/>
          </w:tcPr>
          <w:p w14:paraId="0EF7C540" w14:textId="0B6D7F65" w:rsidR="000E0A50" w:rsidRPr="00EE2DA8" w:rsidRDefault="00CD0B3C">
            <w:pPr>
              <w:pStyle w:val="TableParagraph"/>
              <w:spacing w:before="39"/>
              <w:rPr>
                <w:rFonts w:asciiTheme="minorHAnsi" w:hAnsiTheme="minorHAnsi" w:cstheme="minorHAnsi"/>
                <w:sz w:val="24"/>
                <w:szCs w:val="24"/>
              </w:rPr>
            </w:pPr>
            <w:r w:rsidRPr="00EE2DA8">
              <w:rPr>
                <w:rFonts w:asciiTheme="minorHAnsi" w:hAnsiTheme="minorHAnsi" w:cstheme="minorHAnsi"/>
                <w:b/>
                <w:color w:val="231F20"/>
                <w:position w:val="2"/>
                <w:sz w:val="24"/>
                <w:szCs w:val="24"/>
              </w:rPr>
              <w:t>Academic</w:t>
            </w:r>
            <w:r w:rsidRPr="00EE2DA8">
              <w:rPr>
                <w:rFonts w:asciiTheme="minorHAnsi" w:hAnsiTheme="minorHAnsi" w:cstheme="minorHAnsi"/>
                <w:b/>
                <w:color w:val="231F20"/>
                <w:spacing w:val="-14"/>
                <w:position w:val="2"/>
                <w:sz w:val="24"/>
                <w:szCs w:val="24"/>
              </w:rPr>
              <w:t xml:space="preserve"> </w:t>
            </w:r>
            <w:r w:rsidRPr="00EE2DA8">
              <w:rPr>
                <w:rFonts w:asciiTheme="minorHAnsi" w:hAnsiTheme="minorHAnsi" w:cstheme="minorHAnsi"/>
                <w:b/>
                <w:color w:val="231F20"/>
                <w:position w:val="2"/>
                <w:sz w:val="24"/>
                <w:szCs w:val="24"/>
              </w:rPr>
              <w:t>Year:</w:t>
            </w:r>
            <w:r w:rsidRPr="00EE2DA8">
              <w:rPr>
                <w:rFonts w:asciiTheme="minorHAnsi" w:hAnsiTheme="minorHAnsi" w:cstheme="minorHAnsi"/>
                <w:b/>
                <w:color w:val="231F20"/>
                <w:spacing w:val="-10"/>
                <w:position w:val="2"/>
                <w:sz w:val="24"/>
                <w:szCs w:val="24"/>
              </w:rPr>
              <w:t xml:space="preserve"> </w:t>
            </w:r>
            <w:r w:rsidRPr="00EE2DA8">
              <w:rPr>
                <w:rFonts w:asciiTheme="minorHAnsi" w:hAnsiTheme="minorHAnsi" w:cstheme="minorHAnsi"/>
                <w:spacing w:val="-2"/>
                <w:sz w:val="24"/>
                <w:szCs w:val="24"/>
              </w:rPr>
              <w:t>202</w:t>
            </w:r>
            <w:r w:rsidR="00081296">
              <w:rPr>
                <w:rFonts w:asciiTheme="minorHAnsi" w:hAnsiTheme="minorHAnsi" w:cstheme="minorHAnsi"/>
                <w:spacing w:val="-2"/>
                <w:sz w:val="24"/>
                <w:szCs w:val="24"/>
              </w:rPr>
              <w:t>3</w:t>
            </w:r>
            <w:r w:rsidRPr="00EE2DA8">
              <w:rPr>
                <w:rFonts w:asciiTheme="minorHAnsi" w:hAnsiTheme="minorHAnsi" w:cstheme="minorHAnsi"/>
                <w:spacing w:val="-2"/>
                <w:sz w:val="24"/>
                <w:szCs w:val="24"/>
              </w:rPr>
              <w:t>/2</w:t>
            </w:r>
            <w:r w:rsidR="00081296">
              <w:rPr>
                <w:rFonts w:asciiTheme="minorHAnsi" w:hAnsiTheme="minorHAnsi" w:cstheme="minorHAnsi"/>
                <w:spacing w:val="-2"/>
                <w:sz w:val="24"/>
                <w:szCs w:val="24"/>
              </w:rPr>
              <w:t>4</w:t>
            </w:r>
          </w:p>
        </w:tc>
        <w:tc>
          <w:tcPr>
            <w:tcW w:w="3600" w:type="dxa"/>
          </w:tcPr>
          <w:p w14:paraId="5256E10B" w14:textId="710A5DAA"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Total</w:t>
            </w:r>
            <w:r w:rsidRPr="00EE2DA8">
              <w:rPr>
                <w:rFonts w:asciiTheme="minorHAnsi" w:hAnsiTheme="minorHAnsi" w:cstheme="minorHAnsi"/>
                <w:b/>
                <w:color w:val="231F20"/>
                <w:spacing w:val="-13"/>
                <w:sz w:val="24"/>
                <w:szCs w:val="24"/>
              </w:rPr>
              <w:t xml:space="preserve"> </w:t>
            </w:r>
            <w:r w:rsidRPr="00EE2DA8">
              <w:rPr>
                <w:rFonts w:asciiTheme="minorHAnsi" w:hAnsiTheme="minorHAnsi" w:cstheme="minorHAnsi"/>
                <w:b/>
                <w:color w:val="231F20"/>
                <w:sz w:val="24"/>
                <w:szCs w:val="24"/>
              </w:rPr>
              <w:t>fund</w:t>
            </w:r>
            <w:r w:rsidRPr="00EE2DA8">
              <w:rPr>
                <w:rFonts w:asciiTheme="minorHAnsi" w:hAnsiTheme="minorHAnsi" w:cstheme="minorHAnsi"/>
                <w:b/>
                <w:color w:val="231F20"/>
                <w:spacing w:val="-12"/>
                <w:sz w:val="24"/>
                <w:szCs w:val="24"/>
              </w:rPr>
              <w:t xml:space="preserve"> </w:t>
            </w:r>
            <w:r w:rsidRPr="00EE2DA8">
              <w:rPr>
                <w:rFonts w:asciiTheme="minorHAnsi" w:hAnsiTheme="minorHAnsi" w:cstheme="minorHAnsi"/>
                <w:b/>
                <w:color w:val="231F20"/>
                <w:spacing w:val="-2"/>
                <w:sz w:val="24"/>
                <w:szCs w:val="24"/>
              </w:rPr>
              <w:t>allocated:</w:t>
            </w:r>
            <w:r w:rsidR="0035735E">
              <w:rPr>
                <w:rFonts w:asciiTheme="minorHAnsi" w:hAnsiTheme="minorHAnsi" w:cstheme="minorHAnsi"/>
                <w:b/>
                <w:color w:val="231F20"/>
                <w:spacing w:val="-2"/>
                <w:sz w:val="24"/>
                <w:szCs w:val="24"/>
              </w:rPr>
              <w:t xml:space="preserve"> £</w:t>
            </w:r>
            <w:r w:rsidR="00081296">
              <w:rPr>
                <w:rFonts w:asciiTheme="minorHAnsi" w:hAnsiTheme="minorHAnsi" w:cstheme="minorHAnsi"/>
                <w:b/>
                <w:color w:val="231F20"/>
                <w:spacing w:val="-2"/>
                <w:sz w:val="24"/>
                <w:szCs w:val="24"/>
              </w:rPr>
              <w:t>16</w:t>
            </w:r>
            <w:r w:rsidR="0035735E">
              <w:rPr>
                <w:rFonts w:asciiTheme="minorHAnsi" w:hAnsiTheme="minorHAnsi" w:cstheme="minorHAnsi"/>
                <w:b/>
                <w:color w:val="231F20"/>
                <w:spacing w:val="-2"/>
                <w:sz w:val="24"/>
                <w:szCs w:val="24"/>
              </w:rPr>
              <w:t>,610</w:t>
            </w:r>
          </w:p>
        </w:tc>
        <w:tc>
          <w:tcPr>
            <w:tcW w:w="4923" w:type="dxa"/>
            <w:gridSpan w:val="2"/>
          </w:tcPr>
          <w:p w14:paraId="6A04570F" w14:textId="4507DDD6"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Date</w:t>
            </w:r>
            <w:r w:rsidRPr="00EE2DA8">
              <w:rPr>
                <w:rFonts w:asciiTheme="minorHAnsi" w:hAnsiTheme="minorHAnsi" w:cstheme="minorHAnsi"/>
                <w:b/>
                <w:color w:val="231F20"/>
                <w:spacing w:val="-10"/>
                <w:sz w:val="24"/>
                <w:szCs w:val="24"/>
              </w:rPr>
              <w:t xml:space="preserve"> </w:t>
            </w:r>
            <w:r w:rsidRPr="00EE2DA8">
              <w:rPr>
                <w:rFonts w:asciiTheme="minorHAnsi" w:hAnsiTheme="minorHAnsi" w:cstheme="minorHAnsi"/>
                <w:b/>
                <w:color w:val="231F20"/>
                <w:spacing w:val="-2"/>
                <w:sz w:val="24"/>
                <w:szCs w:val="24"/>
              </w:rPr>
              <w:t>Updated:</w:t>
            </w:r>
            <w:r w:rsidR="000E1A7C" w:rsidRPr="00EE2DA8">
              <w:rPr>
                <w:rFonts w:asciiTheme="minorHAnsi" w:hAnsiTheme="minorHAnsi" w:cstheme="minorHAnsi"/>
                <w:b/>
                <w:color w:val="231F20"/>
                <w:spacing w:val="-2"/>
                <w:sz w:val="24"/>
                <w:szCs w:val="24"/>
              </w:rPr>
              <w:t xml:space="preserve"> </w:t>
            </w:r>
            <w:r w:rsidR="0035735E">
              <w:rPr>
                <w:rFonts w:asciiTheme="minorHAnsi" w:hAnsiTheme="minorHAnsi" w:cstheme="minorHAnsi"/>
                <w:b/>
                <w:color w:val="231F20"/>
                <w:spacing w:val="-2"/>
                <w:sz w:val="24"/>
                <w:szCs w:val="24"/>
              </w:rPr>
              <w:t>01/09/2024</w:t>
            </w:r>
          </w:p>
        </w:tc>
        <w:tc>
          <w:tcPr>
            <w:tcW w:w="3134" w:type="dxa"/>
            <w:tcBorders>
              <w:top w:val="nil"/>
              <w:right w:val="nil"/>
            </w:tcBorders>
          </w:tcPr>
          <w:p w14:paraId="438CC22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B38E860" w14:textId="77777777">
        <w:trPr>
          <w:trHeight w:val="332"/>
        </w:trPr>
        <w:tc>
          <w:tcPr>
            <w:tcW w:w="12243" w:type="dxa"/>
            <w:gridSpan w:val="4"/>
            <w:vMerge w:val="restart"/>
          </w:tcPr>
          <w:p w14:paraId="668142BF"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1:</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engagement</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u w:val="single" w:color="00B9F2"/>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pupils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regular</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physical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activity</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Chief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Medical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Officers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guidelines</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recommend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that primary school pupils undertake at least 30 minutes of physical activity a day in school</w:t>
            </w:r>
          </w:p>
        </w:tc>
        <w:tc>
          <w:tcPr>
            <w:tcW w:w="3134" w:type="dxa"/>
          </w:tcPr>
          <w:p w14:paraId="07EA8690" w14:textId="77777777" w:rsidR="000E0A50" w:rsidRPr="00EE2DA8" w:rsidRDefault="00CD0B3C">
            <w:pPr>
              <w:pStyle w:val="TableParagraph"/>
              <w:spacing w:before="41" w:line="272"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D71C441" w14:textId="77777777">
        <w:trPr>
          <w:trHeight w:val="332"/>
        </w:trPr>
        <w:tc>
          <w:tcPr>
            <w:tcW w:w="12243" w:type="dxa"/>
            <w:gridSpan w:val="4"/>
            <w:vMerge/>
            <w:tcBorders>
              <w:top w:val="nil"/>
            </w:tcBorders>
          </w:tcPr>
          <w:p w14:paraId="61378F34" w14:textId="77777777" w:rsidR="000E0A50" w:rsidRPr="00EE2DA8" w:rsidRDefault="000E0A50">
            <w:pPr>
              <w:rPr>
                <w:rFonts w:asciiTheme="minorHAnsi" w:hAnsiTheme="minorHAnsi" w:cstheme="minorHAnsi"/>
                <w:sz w:val="24"/>
                <w:szCs w:val="24"/>
              </w:rPr>
            </w:pPr>
          </w:p>
        </w:tc>
        <w:tc>
          <w:tcPr>
            <w:tcW w:w="3134" w:type="dxa"/>
          </w:tcPr>
          <w:p w14:paraId="2B7DA00C" w14:textId="41515C39" w:rsidR="000E0A50" w:rsidRPr="00EE2DA8" w:rsidRDefault="00F435A2">
            <w:pPr>
              <w:pStyle w:val="TableParagraph"/>
              <w:spacing w:before="54"/>
              <w:ind w:left="32"/>
              <w:rPr>
                <w:rFonts w:asciiTheme="minorHAnsi" w:hAnsiTheme="minorHAnsi" w:cstheme="minorHAnsi"/>
                <w:sz w:val="24"/>
                <w:szCs w:val="24"/>
              </w:rPr>
            </w:pPr>
            <w:r w:rsidRPr="00F435A2">
              <w:rPr>
                <w:rFonts w:asciiTheme="minorHAnsi" w:hAnsiTheme="minorHAnsi" w:cstheme="minorHAnsi"/>
                <w:sz w:val="24"/>
                <w:szCs w:val="24"/>
              </w:rPr>
              <w:t>65</w:t>
            </w:r>
            <w:r w:rsidR="00B574FD" w:rsidRPr="00F435A2">
              <w:rPr>
                <w:rFonts w:asciiTheme="minorHAnsi" w:hAnsiTheme="minorHAnsi" w:cstheme="minorHAnsi"/>
                <w:sz w:val="24"/>
                <w:szCs w:val="24"/>
              </w:rPr>
              <w:t>%</w:t>
            </w:r>
          </w:p>
        </w:tc>
      </w:tr>
      <w:tr w:rsidR="000E0A50" w:rsidRPr="00EE2DA8" w14:paraId="2C851AA7" w14:textId="77777777">
        <w:trPr>
          <w:trHeight w:val="390"/>
        </w:trPr>
        <w:tc>
          <w:tcPr>
            <w:tcW w:w="3720" w:type="dxa"/>
          </w:tcPr>
          <w:p w14:paraId="6082A78F"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0F6310C3"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6686CD53"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5C7FC3BD"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8475787" w14:textId="77777777">
        <w:trPr>
          <w:trHeight w:val="1472"/>
        </w:trPr>
        <w:tc>
          <w:tcPr>
            <w:tcW w:w="3720" w:type="dxa"/>
          </w:tcPr>
          <w:p w14:paraId="095C4F37"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35579C97"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7D1F1BC0"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D789F38"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0780F499"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79344F78"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66D9B025"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C51C5A" w:rsidRPr="00EE2DA8" w14:paraId="4E37B11D" w14:textId="77777777">
        <w:trPr>
          <w:trHeight w:val="1710"/>
        </w:trPr>
        <w:tc>
          <w:tcPr>
            <w:tcW w:w="3720" w:type="dxa"/>
          </w:tcPr>
          <w:p w14:paraId="6C42C8CC"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have more children, more active, more of the time. </w:t>
            </w:r>
          </w:p>
          <w:p w14:paraId="591E3285" w14:textId="77777777" w:rsidR="00C51C5A" w:rsidRPr="00EE2DA8" w:rsidRDefault="00C51C5A" w:rsidP="00C51C5A">
            <w:pPr>
              <w:pStyle w:val="TableParagraph"/>
              <w:ind w:left="0"/>
              <w:rPr>
                <w:rFonts w:asciiTheme="minorHAnsi" w:hAnsiTheme="minorHAnsi" w:cstheme="minorHAnsi"/>
                <w:sz w:val="24"/>
                <w:szCs w:val="24"/>
              </w:rPr>
            </w:pPr>
          </w:p>
          <w:p w14:paraId="73F5B8F2" w14:textId="7684EE42"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This directly impacts on the children’s academic achievement, mental well-being, their self-esteem and overall fitness. </w:t>
            </w:r>
          </w:p>
        </w:tc>
        <w:tc>
          <w:tcPr>
            <w:tcW w:w="3600" w:type="dxa"/>
          </w:tcPr>
          <w:p w14:paraId="64B540ED" w14:textId="77777777" w:rsidR="00C51C5A"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enrich our provision in school through the use of CGS Outreach and the weekly ASCO visit. </w:t>
            </w:r>
          </w:p>
          <w:p w14:paraId="378D38B0" w14:textId="77777777" w:rsidR="00FC60AF" w:rsidRDefault="00FC60AF" w:rsidP="00C51C5A">
            <w:pPr>
              <w:pStyle w:val="TableParagraph"/>
              <w:ind w:left="0"/>
              <w:rPr>
                <w:rFonts w:asciiTheme="minorHAnsi" w:hAnsiTheme="minorHAnsi" w:cstheme="minorHAnsi"/>
                <w:sz w:val="24"/>
                <w:szCs w:val="24"/>
              </w:rPr>
            </w:pPr>
          </w:p>
          <w:p w14:paraId="70E02A92" w14:textId="601E2B96" w:rsidR="00FC60AF" w:rsidRPr="00EE2DA8" w:rsidRDefault="00FC60AF" w:rsidP="00C51C5A">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further enrich our provision in school with the use </w:t>
            </w:r>
            <w:r w:rsidR="003E5AEA">
              <w:rPr>
                <w:rFonts w:asciiTheme="minorHAnsi" w:hAnsiTheme="minorHAnsi" w:cstheme="minorHAnsi"/>
                <w:sz w:val="24"/>
                <w:szCs w:val="24"/>
              </w:rPr>
              <w:t xml:space="preserve">of Premier Education enrichment sessions x3. </w:t>
            </w:r>
          </w:p>
          <w:p w14:paraId="1888B41E" w14:textId="77777777" w:rsidR="00C51C5A" w:rsidRPr="00EE2DA8" w:rsidRDefault="00C51C5A" w:rsidP="00C51C5A">
            <w:pPr>
              <w:pStyle w:val="TableParagraph"/>
              <w:ind w:left="0"/>
              <w:rPr>
                <w:rFonts w:asciiTheme="minorHAnsi" w:hAnsiTheme="minorHAnsi" w:cstheme="minorHAnsi"/>
                <w:sz w:val="24"/>
                <w:szCs w:val="24"/>
              </w:rPr>
            </w:pPr>
          </w:p>
          <w:p w14:paraId="4F72AB94" w14:textId="257D9FAC"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include a greater range of lunchtime and after-school clubs to encourage greater participation – This include</w:t>
            </w:r>
            <w:r w:rsidR="007655A6">
              <w:rPr>
                <w:rFonts w:asciiTheme="minorHAnsi" w:hAnsiTheme="minorHAnsi" w:cstheme="minorHAnsi"/>
                <w:sz w:val="24"/>
                <w:szCs w:val="24"/>
              </w:rPr>
              <w:t>s</w:t>
            </w:r>
            <w:r w:rsidRPr="00EE2DA8">
              <w:rPr>
                <w:rFonts w:asciiTheme="minorHAnsi" w:hAnsiTheme="minorHAnsi" w:cstheme="minorHAnsi"/>
                <w:sz w:val="24"/>
                <w:szCs w:val="24"/>
              </w:rPr>
              <w:t xml:space="preserve"> </w:t>
            </w:r>
            <w:r w:rsidR="00137D00" w:rsidRPr="00EE2DA8">
              <w:rPr>
                <w:rFonts w:asciiTheme="minorHAnsi" w:hAnsiTheme="minorHAnsi" w:cstheme="minorHAnsi"/>
                <w:sz w:val="24"/>
                <w:szCs w:val="24"/>
              </w:rPr>
              <w:t>an additional after school club run by CGSO.</w:t>
            </w:r>
          </w:p>
          <w:p w14:paraId="7D2D2DF2" w14:textId="77777777" w:rsidR="00C51C5A" w:rsidRPr="00EE2DA8" w:rsidRDefault="00C51C5A" w:rsidP="00C51C5A">
            <w:pPr>
              <w:pStyle w:val="TableParagraph"/>
              <w:ind w:left="0"/>
              <w:rPr>
                <w:rFonts w:asciiTheme="minorHAnsi" w:hAnsiTheme="minorHAnsi" w:cstheme="minorHAnsi"/>
                <w:sz w:val="24"/>
                <w:szCs w:val="24"/>
              </w:rPr>
            </w:pPr>
          </w:p>
          <w:p w14:paraId="49488D4E"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Make effective use of the Heat Maps, Participation Trackers and monitoring of planning. </w:t>
            </w:r>
          </w:p>
          <w:p w14:paraId="7F61D4DB" w14:textId="77777777" w:rsidR="00C51C5A" w:rsidRPr="00EE2DA8" w:rsidRDefault="00C51C5A" w:rsidP="00C51C5A">
            <w:pPr>
              <w:pStyle w:val="TableParagraph"/>
              <w:ind w:left="0"/>
              <w:rPr>
                <w:rFonts w:asciiTheme="minorHAnsi" w:hAnsiTheme="minorHAnsi" w:cstheme="minorHAnsi"/>
                <w:sz w:val="24"/>
                <w:szCs w:val="24"/>
              </w:rPr>
            </w:pPr>
          </w:p>
          <w:p w14:paraId="672FC87F"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attend the CGS Outreach and the Lincolnshire County </w:t>
            </w:r>
            <w:r w:rsidRPr="00EE2DA8">
              <w:rPr>
                <w:rFonts w:asciiTheme="minorHAnsi" w:hAnsiTheme="minorHAnsi" w:cstheme="minorHAnsi"/>
                <w:sz w:val="24"/>
                <w:szCs w:val="24"/>
              </w:rPr>
              <w:lastRenderedPageBreak/>
              <w:t xml:space="preserve">Conferences to ensure they remain informed on current and upcoming PE approaches and messages. </w:t>
            </w:r>
          </w:p>
          <w:p w14:paraId="2F2BA28E" w14:textId="77777777" w:rsidR="00C51C5A" w:rsidRPr="00EE2DA8" w:rsidRDefault="00C51C5A" w:rsidP="00C51C5A">
            <w:pPr>
              <w:pStyle w:val="TableParagraph"/>
              <w:ind w:left="0"/>
              <w:rPr>
                <w:rFonts w:asciiTheme="minorHAnsi" w:hAnsiTheme="minorHAnsi" w:cstheme="minorHAnsi"/>
                <w:sz w:val="24"/>
                <w:szCs w:val="24"/>
              </w:rPr>
            </w:pPr>
          </w:p>
          <w:p w14:paraId="3807E313"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PE Lead to attend Termly Forums.</w:t>
            </w:r>
          </w:p>
          <w:p w14:paraId="51B77AD4" w14:textId="77777777" w:rsidR="00C51C5A" w:rsidRPr="00EE2DA8" w:rsidRDefault="00C51C5A" w:rsidP="00C51C5A">
            <w:pPr>
              <w:pStyle w:val="TableParagraph"/>
              <w:ind w:left="0"/>
              <w:rPr>
                <w:rFonts w:asciiTheme="minorHAnsi" w:hAnsiTheme="minorHAnsi" w:cstheme="minorHAnsi"/>
                <w:sz w:val="24"/>
                <w:szCs w:val="24"/>
              </w:rPr>
            </w:pPr>
          </w:p>
          <w:p w14:paraId="34C51320" w14:textId="0321D563"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Make use of Complete PE</w:t>
            </w:r>
            <w:r w:rsidR="00DC3518">
              <w:rPr>
                <w:rFonts w:asciiTheme="minorHAnsi" w:hAnsiTheme="minorHAnsi" w:cstheme="minorHAnsi"/>
                <w:sz w:val="24"/>
                <w:szCs w:val="24"/>
              </w:rPr>
              <w:t xml:space="preserve"> and teach active</w:t>
            </w:r>
            <w:r w:rsidRPr="00EE2DA8">
              <w:rPr>
                <w:rFonts w:asciiTheme="minorHAnsi" w:hAnsiTheme="minorHAnsi" w:cstheme="minorHAnsi"/>
                <w:sz w:val="24"/>
                <w:szCs w:val="24"/>
              </w:rPr>
              <w:t xml:space="preserve">, Super Movers and GoNoodle to encourage active breaks and learning throughout the day. </w:t>
            </w:r>
          </w:p>
        </w:tc>
        <w:tc>
          <w:tcPr>
            <w:tcW w:w="1616" w:type="dxa"/>
          </w:tcPr>
          <w:p w14:paraId="077B8C2B" w14:textId="4C319BDF" w:rsidR="00C51C5A" w:rsidRPr="00EE2DA8" w:rsidRDefault="00C51C5A" w:rsidP="00C51C5A">
            <w:pPr>
              <w:pStyle w:val="TableParagraph"/>
              <w:spacing w:before="160"/>
              <w:ind w:left="34"/>
              <w:rPr>
                <w:rFonts w:asciiTheme="minorHAnsi" w:hAnsiTheme="minorHAnsi" w:cstheme="minorHAnsi"/>
                <w:sz w:val="24"/>
                <w:szCs w:val="24"/>
              </w:rPr>
            </w:pPr>
            <w:r w:rsidRPr="00EE2DA8">
              <w:rPr>
                <w:rFonts w:asciiTheme="minorHAnsi" w:hAnsiTheme="minorHAnsi" w:cstheme="minorHAnsi"/>
                <w:sz w:val="24"/>
                <w:szCs w:val="24"/>
              </w:rPr>
              <w:lastRenderedPageBreak/>
              <w:t>See Anticipated Spend Document 202</w:t>
            </w:r>
            <w:r w:rsidR="003E5EFE">
              <w:rPr>
                <w:rFonts w:asciiTheme="minorHAnsi" w:hAnsiTheme="minorHAnsi" w:cstheme="minorHAnsi"/>
                <w:sz w:val="24"/>
                <w:szCs w:val="24"/>
              </w:rPr>
              <w:t>3</w:t>
            </w:r>
            <w:r w:rsidRPr="00EE2DA8">
              <w:rPr>
                <w:rFonts w:asciiTheme="minorHAnsi" w:hAnsiTheme="minorHAnsi" w:cstheme="minorHAnsi"/>
                <w:sz w:val="24"/>
                <w:szCs w:val="24"/>
              </w:rPr>
              <w:t>/2</w:t>
            </w:r>
            <w:r w:rsidR="003E5EFE">
              <w:rPr>
                <w:rFonts w:asciiTheme="minorHAnsi" w:hAnsiTheme="minorHAnsi" w:cstheme="minorHAnsi"/>
                <w:sz w:val="24"/>
                <w:szCs w:val="24"/>
              </w:rPr>
              <w:t>4</w:t>
            </w:r>
          </w:p>
        </w:tc>
        <w:tc>
          <w:tcPr>
            <w:tcW w:w="3307" w:type="dxa"/>
          </w:tcPr>
          <w:p w14:paraId="115031C2" w14:textId="77777777" w:rsidR="00C51C5A" w:rsidRPr="00EE2DA8" w:rsidRDefault="00C51C5A" w:rsidP="00C51C5A">
            <w:pPr>
              <w:pStyle w:val="TableParagraph"/>
              <w:ind w:left="0"/>
              <w:rPr>
                <w:rFonts w:asciiTheme="minorHAnsi" w:hAnsiTheme="minorHAnsi" w:cstheme="minorHAnsi"/>
                <w:sz w:val="24"/>
                <w:szCs w:val="24"/>
              </w:rPr>
            </w:pPr>
          </w:p>
          <w:p w14:paraId="29BD036C" w14:textId="77777777" w:rsidR="00C51C5A" w:rsidRPr="00EE2DA8" w:rsidRDefault="00C51C5A" w:rsidP="00C51C5A">
            <w:pPr>
              <w:pStyle w:val="TableParagraph"/>
              <w:ind w:left="0"/>
              <w:rPr>
                <w:rFonts w:asciiTheme="minorHAnsi" w:hAnsiTheme="minorHAnsi" w:cstheme="minorHAnsi"/>
                <w:sz w:val="24"/>
                <w:szCs w:val="24"/>
              </w:rPr>
            </w:pPr>
          </w:p>
        </w:tc>
        <w:tc>
          <w:tcPr>
            <w:tcW w:w="3134" w:type="dxa"/>
          </w:tcPr>
          <w:p w14:paraId="533909BE" w14:textId="445E2081" w:rsidR="000240D2" w:rsidRPr="00EE2DA8" w:rsidRDefault="000240D2" w:rsidP="00C51C5A">
            <w:pPr>
              <w:pStyle w:val="TableParagraph"/>
              <w:ind w:left="0"/>
              <w:rPr>
                <w:rFonts w:asciiTheme="minorHAnsi" w:hAnsiTheme="minorHAnsi" w:cstheme="minorHAnsi"/>
                <w:sz w:val="24"/>
                <w:szCs w:val="24"/>
              </w:rPr>
            </w:pPr>
          </w:p>
        </w:tc>
      </w:tr>
      <w:tr w:rsidR="000E0A50" w:rsidRPr="00EE2DA8" w14:paraId="2A846F40" w14:textId="77777777">
        <w:trPr>
          <w:trHeight w:val="320"/>
        </w:trPr>
        <w:tc>
          <w:tcPr>
            <w:tcW w:w="12243" w:type="dxa"/>
            <w:gridSpan w:val="4"/>
            <w:vMerge w:val="restart"/>
          </w:tcPr>
          <w:p w14:paraId="49927F60" w14:textId="77777777" w:rsidR="000E0A50" w:rsidRPr="00EE2DA8" w:rsidRDefault="00CD0B3C">
            <w:pPr>
              <w:pStyle w:val="TableParagraph"/>
              <w:spacing w:before="41"/>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2:</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profile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PESSPA</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being</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raised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across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for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whole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improvement</w:t>
            </w:r>
          </w:p>
        </w:tc>
        <w:tc>
          <w:tcPr>
            <w:tcW w:w="3134" w:type="dxa"/>
          </w:tcPr>
          <w:p w14:paraId="142D578D" w14:textId="77777777" w:rsidR="000E0A50" w:rsidRPr="00EE2DA8" w:rsidRDefault="00CD0B3C">
            <w:pPr>
              <w:pStyle w:val="TableParagraph"/>
              <w:spacing w:before="41" w:line="259"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2C660E2" w14:textId="77777777">
        <w:trPr>
          <w:trHeight w:val="320"/>
        </w:trPr>
        <w:tc>
          <w:tcPr>
            <w:tcW w:w="12243" w:type="dxa"/>
            <w:gridSpan w:val="4"/>
            <w:vMerge/>
            <w:tcBorders>
              <w:top w:val="nil"/>
            </w:tcBorders>
          </w:tcPr>
          <w:p w14:paraId="35ACB87A" w14:textId="77777777" w:rsidR="000E0A50" w:rsidRPr="00EE2DA8" w:rsidRDefault="000E0A50">
            <w:pPr>
              <w:rPr>
                <w:rFonts w:asciiTheme="minorHAnsi" w:hAnsiTheme="minorHAnsi" w:cstheme="minorHAnsi"/>
                <w:sz w:val="24"/>
                <w:szCs w:val="24"/>
              </w:rPr>
            </w:pPr>
          </w:p>
        </w:tc>
        <w:tc>
          <w:tcPr>
            <w:tcW w:w="3134" w:type="dxa"/>
          </w:tcPr>
          <w:p w14:paraId="3E2DEC13" w14:textId="2205077D" w:rsidR="000E0A50" w:rsidRPr="00462653" w:rsidRDefault="00B574FD">
            <w:pPr>
              <w:pStyle w:val="TableParagraph"/>
              <w:spacing w:before="45" w:line="255" w:lineRule="exact"/>
              <w:ind w:left="39"/>
              <w:rPr>
                <w:rFonts w:asciiTheme="minorHAnsi" w:hAnsiTheme="minorHAnsi" w:cstheme="minorHAnsi"/>
                <w:sz w:val="24"/>
                <w:szCs w:val="24"/>
              </w:rPr>
            </w:pPr>
            <w:r w:rsidRPr="00462653">
              <w:rPr>
                <w:rFonts w:asciiTheme="minorHAnsi" w:hAnsiTheme="minorHAnsi" w:cstheme="minorHAnsi"/>
                <w:sz w:val="24"/>
                <w:szCs w:val="24"/>
              </w:rPr>
              <w:t>9.</w:t>
            </w:r>
            <w:r w:rsidR="00C5330E" w:rsidRPr="00462653">
              <w:rPr>
                <w:rFonts w:asciiTheme="minorHAnsi" w:hAnsiTheme="minorHAnsi" w:cstheme="minorHAnsi"/>
                <w:sz w:val="24"/>
                <w:szCs w:val="24"/>
              </w:rPr>
              <w:t>9</w:t>
            </w:r>
            <w:r w:rsidRPr="00462653">
              <w:rPr>
                <w:rFonts w:asciiTheme="minorHAnsi" w:hAnsiTheme="minorHAnsi" w:cstheme="minorHAnsi"/>
                <w:sz w:val="24"/>
                <w:szCs w:val="24"/>
              </w:rPr>
              <w:t>%</w:t>
            </w:r>
          </w:p>
        </w:tc>
      </w:tr>
      <w:tr w:rsidR="000E0A50" w:rsidRPr="00EE2DA8" w14:paraId="1812A5A6" w14:textId="77777777">
        <w:trPr>
          <w:trHeight w:val="405"/>
        </w:trPr>
        <w:tc>
          <w:tcPr>
            <w:tcW w:w="3720" w:type="dxa"/>
          </w:tcPr>
          <w:p w14:paraId="0F7F78A0"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28434049"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3705F6CE"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7AD9FED8"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391FF8" w14:textId="77777777">
        <w:trPr>
          <w:trHeight w:val="1472"/>
        </w:trPr>
        <w:tc>
          <w:tcPr>
            <w:tcW w:w="3720" w:type="dxa"/>
          </w:tcPr>
          <w:p w14:paraId="1E698A7A"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51F23480"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53D4E598"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978E2EB"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1DA61E06"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08DA9F0E"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46148B84"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D8541A" w:rsidRPr="00EE2DA8" w14:paraId="749EEA5E" w14:textId="77777777">
        <w:trPr>
          <w:trHeight w:val="1690"/>
        </w:trPr>
        <w:tc>
          <w:tcPr>
            <w:tcW w:w="3720" w:type="dxa"/>
          </w:tcPr>
          <w:p w14:paraId="1F08DF5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will feel a sense of pride in working as a team when representing the school in events and competitions. </w:t>
            </w:r>
          </w:p>
          <w:p w14:paraId="326DE19B" w14:textId="77777777" w:rsidR="00D8541A" w:rsidRPr="00EE2DA8" w:rsidRDefault="00D8541A" w:rsidP="00D8541A">
            <w:pPr>
              <w:pStyle w:val="TableParagraph"/>
              <w:ind w:left="0"/>
              <w:rPr>
                <w:rFonts w:asciiTheme="minorHAnsi" w:hAnsiTheme="minorHAnsi" w:cstheme="minorHAnsi"/>
                <w:sz w:val="24"/>
                <w:szCs w:val="24"/>
              </w:rPr>
            </w:pPr>
          </w:p>
          <w:p w14:paraId="3C74C396" w14:textId="2AA5DBE8"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ensure that the children have opportunities to engage in physical activity and competition.</w:t>
            </w:r>
          </w:p>
          <w:p w14:paraId="668027E2" w14:textId="77777777" w:rsidR="00D8541A" w:rsidRPr="00EE2DA8" w:rsidRDefault="00D8541A" w:rsidP="00D8541A">
            <w:pPr>
              <w:pStyle w:val="TableParagraph"/>
              <w:ind w:left="0"/>
              <w:rPr>
                <w:rFonts w:asciiTheme="minorHAnsi" w:hAnsiTheme="minorHAnsi" w:cstheme="minorHAnsi"/>
                <w:sz w:val="24"/>
                <w:szCs w:val="24"/>
              </w:rPr>
            </w:pPr>
          </w:p>
          <w:p w14:paraId="5D86F380"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 whole school focus on understanding the importance on health and well-being.</w:t>
            </w:r>
          </w:p>
          <w:p w14:paraId="1D384CA5" w14:textId="77777777" w:rsidR="00D8541A" w:rsidRPr="00EE2DA8" w:rsidRDefault="00D8541A" w:rsidP="00D8541A">
            <w:pPr>
              <w:pStyle w:val="TableParagraph"/>
              <w:ind w:left="0"/>
              <w:rPr>
                <w:rFonts w:asciiTheme="minorHAnsi" w:hAnsiTheme="minorHAnsi" w:cstheme="minorHAnsi"/>
                <w:sz w:val="24"/>
                <w:szCs w:val="24"/>
              </w:rPr>
            </w:pPr>
          </w:p>
          <w:p w14:paraId="338C3ED7" w14:textId="13E112F0"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encourage families to become more engaged in active lifestyles through CGS initiatives and external sporting clubs. </w:t>
            </w:r>
          </w:p>
        </w:tc>
        <w:tc>
          <w:tcPr>
            <w:tcW w:w="3600" w:type="dxa"/>
          </w:tcPr>
          <w:p w14:paraId="3CA02F1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All children to be given the opportunity to take part in a range of sports. </w:t>
            </w:r>
          </w:p>
          <w:p w14:paraId="683C78FF" w14:textId="77777777" w:rsidR="00D8541A" w:rsidRPr="00EE2DA8" w:rsidRDefault="00D8541A" w:rsidP="00D8541A">
            <w:pPr>
              <w:pStyle w:val="TableParagraph"/>
              <w:ind w:left="0"/>
              <w:rPr>
                <w:rFonts w:asciiTheme="minorHAnsi" w:hAnsiTheme="minorHAnsi" w:cstheme="minorHAnsi"/>
                <w:sz w:val="24"/>
                <w:szCs w:val="24"/>
              </w:rPr>
            </w:pPr>
          </w:p>
          <w:p w14:paraId="72FACC70" w14:textId="3B44CF4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Promote CGS Outreach events on website, </w:t>
            </w:r>
            <w:r w:rsidR="00983A9F">
              <w:rPr>
                <w:rFonts w:asciiTheme="minorHAnsi" w:hAnsiTheme="minorHAnsi" w:cstheme="minorHAnsi"/>
                <w:sz w:val="24"/>
                <w:szCs w:val="24"/>
              </w:rPr>
              <w:t>social</w:t>
            </w:r>
            <w:r w:rsidR="002E7BA8">
              <w:rPr>
                <w:rFonts w:asciiTheme="minorHAnsi" w:hAnsiTheme="minorHAnsi" w:cstheme="minorHAnsi"/>
                <w:sz w:val="24"/>
                <w:szCs w:val="24"/>
              </w:rPr>
              <w:t xml:space="preserve"> media</w:t>
            </w:r>
            <w:r w:rsidRPr="00EE2DA8">
              <w:rPr>
                <w:rFonts w:asciiTheme="minorHAnsi" w:hAnsiTheme="minorHAnsi" w:cstheme="minorHAnsi"/>
                <w:sz w:val="24"/>
                <w:szCs w:val="24"/>
              </w:rPr>
              <w:t xml:space="preserve"> and newsletters. </w:t>
            </w:r>
          </w:p>
          <w:p w14:paraId="1A81E3EB" w14:textId="77777777" w:rsidR="00D8541A" w:rsidRPr="00EE2DA8" w:rsidRDefault="00D8541A" w:rsidP="00D8541A">
            <w:pPr>
              <w:pStyle w:val="TableParagraph"/>
              <w:ind w:left="0"/>
              <w:rPr>
                <w:rFonts w:asciiTheme="minorHAnsi" w:hAnsiTheme="minorHAnsi" w:cstheme="minorHAnsi"/>
                <w:sz w:val="24"/>
                <w:szCs w:val="24"/>
              </w:rPr>
            </w:pPr>
          </w:p>
          <w:p w14:paraId="04117256"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Actively signpost families to a greater range of sports clubs. </w:t>
            </w:r>
          </w:p>
          <w:p w14:paraId="2C5BF70E" w14:textId="77777777" w:rsidR="00D8541A" w:rsidRPr="00EE2DA8" w:rsidRDefault="00D8541A" w:rsidP="00D8541A">
            <w:pPr>
              <w:pStyle w:val="TableParagraph"/>
              <w:ind w:left="0"/>
              <w:rPr>
                <w:rFonts w:asciiTheme="minorHAnsi" w:hAnsiTheme="minorHAnsi" w:cstheme="minorHAnsi"/>
                <w:sz w:val="24"/>
                <w:szCs w:val="24"/>
              </w:rPr>
            </w:pPr>
          </w:p>
          <w:p w14:paraId="5F219532"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Through the use of Complete PE and Jigsaw, promote and educate how to lead a healthy and active lifestyle. </w:t>
            </w:r>
          </w:p>
          <w:p w14:paraId="26659973" w14:textId="77777777" w:rsidR="00D8541A" w:rsidRPr="00EE2DA8" w:rsidRDefault="00D8541A" w:rsidP="00D8541A">
            <w:pPr>
              <w:pStyle w:val="TableParagraph"/>
              <w:ind w:left="0"/>
              <w:rPr>
                <w:rFonts w:asciiTheme="minorHAnsi" w:hAnsiTheme="minorHAnsi" w:cstheme="minorHAnsi"/>
                <w:sz w:val="24"/>
                <w:szCs w:val="24"/>
              </w:rPr>
            </w:pPr>
          </w:p>
          <w:p w14:paraId="26539E77" w14:textId="691A97D5"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Monitor participation</w:t>
            </w:r>
            <w:r w:rsidR="00646C6E" w:rsidRPr="00EE2DA8">
              <w:rPr>
                <w:rFonts w:asciiTheme="minorHAnsi" w:hAnsiTheme="minorHAnsi" w:cstheme="minorHAnsi"/>
                <w:sz w:val="24"/>
                <w:szCs w:val="24"/>
              </w:rPr>
              <w:t>.</w:t>
            </w:r>
          </w:p>
        </w:tc>
        <w:tc>
          <w:tcPr>
            <w:tcW w:w="1616" w:type="dxa"/>
          </w:tcPr>
          <w:p w14:paraId="70F30555" w14:textId="31E4BF79" w:rsidR="00D8541A" w:rsidRPr="00EE2DA8" w:rsidRDefault="00D8541A" w:rsidP="00D8541A">
            <w:pPr>
              <w:pStyle w:val="TableParagraph"/>
              <w:spacing w:before="171"/>
              <w:ind w:left="45"/>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983A9F">
              <w:rPr>
                <w:rFonts w:asciiTheme="minorHAnsi" w:hAnsiTheme="minorHAnsi" w:cstheme="minorHAnsi"/>
                <w:sz w:val="24"/>
                <w:szCs w:val="24"/>
              </w:rPr>
              <w:t>3</w:t>
            </w:r>
            <w:r w:rsidRPr="00EE2DA8">
              <w:rPr>
                <w:rFonts w:asciiTheme="minorHAnsi" w:hAnsiTheme="minorHAnsi" w:cstheme="minorHAnsi"/>
                <w:sz w:val="24"/>
                <w:szCs w:val="24"/>
              </w:rPr>
              <w:t>/2</w:t>
            </w:r>
            <w:r w:rsidR="00983A9F">
              <w:rPr>
                <w:rFonts w:asciiTheme="minorHAnsi" w:hAnsiTheme="minorHAnsi" w:cstheme="minorHAnsi"/>
                <w:sz w:val="24"/>
                <w:szCs w:val="24"/>
              </w:rPr>
              <w:t>4</w:t>
            </w:r>
          </w:p>
        </w:tc>
        <w:tc>
          <w:tcPr>
            <w:tcW w:w="3307" w:type="dxa"/>
          </w:tcPr>
          <w:p w14:paraId="3620805F" w14:textId="77777777" w:rsidR="00D8541A" w:rsidRPr="00EE2DA8" w:rsidRDefault="00D8541A" w:rsidP="00983A9F">
            <w:pPr>
              <w:pStyle w:val="TableParagraph"/>
              <w:ind w:left="0"/>
              <w:rPr>
                <w:rFonts w:asciiTheme="minorHAnsi" w:hAnsiTheme="minorHAnsi" w:cstheme="minorHAnsi"/>
                <w:sz w:val="24"/>
                <w:szCs w:val="24"/>
              </w:rPr>
            </w:pPr>
          </w:p>
        </w:tc>
        <w:tc>
          <w:tcPr>
            <w:tcW w:w="3134" w:type="dxa"/>
          </w:tcPr>
          <w:p w14:paraId="17E984F8" w14:textId="4DBBDDC5" w:rsidR="007004E1" w:rsidRPr="00EE2DA8" w:rsidRDefault="007004E1"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 </w:t>
            </w:r>
          </w:p>
        </w:tc>
      </w:tr>
    </w:tbl>
    <w:p w14:paraId="0F9214E8" w14:textId="77777777" w:rsidR="000E0A50" w:rsidRPr="00EE2DA8" w:rsidRDefault="000E0A50">
      <w:pPr>
        <w:rPr>
          <w:rFonts w:asciiTheme="minorHAnsi" w:hAnsiTheme="minorHAnsi" w:cstheme="minorHAnsi"/>
          <w:sz w:val="24"/>
          <w:szCs w:val="24"/>
        </w:rPr>
        <w:sectPr w:rsidR="000E0A50" w:rsidRPr="00EE2DA8">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67CC05EB" w14:textId="77777777">
        <w:trPr>
          <w:trHeight w:val="383"/>
        </w:trPr>
        <w:tc>
          <w:tcPr>
            <w:tcW w:w="12302" w:type="dxa"/>
            <w:gridSpan w:val="4"/>
            <w:vMerge w:val="restart"/>
          </w:tcPr>
          <w:p w14:paraId="7238CC6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lastRenderedPageBreak/>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3:</w:t>
            </w:r>
            <w:r w:rsidRPr="00EE2DA8">
              <w:rPr>
                <w:rFonts w:asciiTheme="minorHAnsi" w:hAnsiTheme="minorHAnsi" w:cstheme="minorHAnsi"/>
                <w:b/>
                <w:color w:val="00B9F2"/>
                <w:spacing w:val="-4"/>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confidence,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knowledge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skills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staff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teaching</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PE</w:t>
            </w:r>
            <w:r w:rsidRPr="00EE2DA8">
              <w:rPr>
                <w:rFonts w:asciiTheme="minorHAnsi" w:hAnsiTheme="minorHAnsi" w:cstheme="minorHAnsi"/>
                <w:color w:val="00B9F2"/>
                <w:spacing w:val="-4"/>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sport</w:t>
            </w:r>
          </w:p>
        </w:tc>
        <w:tc>
          <w:tcPr>
            <w:tcW w:w="3076" w:type="dxa"/>
          </w:tcPr>
          <w:p w14:paraId="0805F671"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6E4E44D5" w14:textId="77777777">
        <w:trPr>
          <w:trHeight w:val="291"/>
        </w:trPr>
        <w:tc>
          <w:tcPr>
            <w:tcW w:w="12302" w:type="dxa"/>
            <w:gridSpan w:val="4"/>
            <w:vMerge/>
            <w:tcBorders>
              <w:top w:val="nil"/>
            </w:tcBorders>
          </w:tcPr>
          <w:p w14:paraId="190C0368" w14:textId="77777777" w:rsidR="000E0A50" w:rsidRPr="00EE2DA8" w:rsidRDefault="000E0A50">
            <w:pPr>
              <w:rPr>
                <w:rFonts w:asciiTheme="minorHAnsi" w:hAnsiTheme="minorHAnsi" w:cstheme="minorHAnsi"/>
                <w:sz w:val="24"/>
                <w:szCs w:val="24"/>
              </w:rPr>
            </w:pPr>
          </w:p>
        </w:tc>
        <w:tc>
          <w:tcPr>
            <w:tcW w:w="3076" w:type="dxa"/>
          </w:tcPr>
          <w:p w14:paraId="7CEB69FF" w14:textId="590E5AD1" w:rsidR="000E0A50" w:rsidRPr="00EE2DA8" w:rsidRDefault="00462653">
            <w:pPr>
              <w:pStyle w:val="TableParagraph"/>
              <w:spacing w:before="29"/>
              <w:ind w:left="35"/>
              <w:rPr>
                <w:rFonts w:asciiTheme="minorHAnsi" w:hAnsiTheme="minorHAnsi" w:cstheme="minorHAnsi"/>
                <w:sz w:val="24"/>
                <w:szCs w:val="24"/>
              </w:rPr>
            </w:pPr>
            <w:r w:rsidRPr="00462653">
              <w:rPr>
                <w:rFonts w:asciiTheme="minorHAnsi" w:hAnsiTheme="minorHAnsi" w:cstheme="minorHAnsi"/>
                <w:sz w:val="24"/>
                <w:szCs w:val="24"/>
              </w:rPr>
              <w:t>0.03</w:t>
            </w:r>
            <w:r w:rsidR="00CD0B3C" w:rsidRPr="00462653">
              <w:rPr>
                <w:rFonts w:asciiTheme="minorHAnsi" w:hAnsiTheme="minorHAnsi" w:cstheme="minorHAnsi"/>
                <w:sz w:val="24"/>
                <w:szCs w:val="24"/>
              </w:rPr>
              <w:t>%</w:t>
            </w:r>
          </w:p>
        </w:tc>
      </w:tr>
      <w:tr w:rsidR="000E0A50" w:rsidRPr="00EE2DA8" w14:paraId="3B24F2F9" w14:textId="77777777">
        <w:trPr>
          <w:trHeight w:val="405"/>
        </w:trPr>
        <w:tc>
          <w:tcPr>
            <w:tcW w:w="3758" w:type="dxa"/>
          </w:tcPr>
          <w:p w14:paraId="4BB3A07B"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45206753"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0728B06D"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3F04EDD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27862680" w14:textId="77777777">
        <w:trPr>
          <w:trHeight w:val="334"/>
        </w:trPr>
        <w:tc>
          <w:tcPr>
            <w:tcW w:w="3758" w:type="dxa"/>
            <w:tcBorders>
              <w:bottom w:val="nil"/>
            </w:tcBorders>
          </w:tcPr>
          <w:p w14:paraId="138A183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33CEF28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253C1AD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0DDF4BA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4A6533E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328BEA94" w14:textId="77777777">
        <w:trPr>
          <w:trHeight w:val="288"/>
        </w:trPr>
        <w:tc>
          <w:tcPr>
            <w:tcW w:w="3758" w:type="dxa"/>
            <w:tcBorders>
              <w:top w:val="nil"/>
              <w:bottom w:val="nil"/>
            </w:tcBorders>
          </w:tcPr>
          <w:p w14:paraId="607FCBB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21B66BA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E4C55B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180E68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4917D67A"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7C4F6E46" w14:textId="77777777">
        <w:trPr>
          <w:trHeight w:val="287"/>
        </w:trPr>
        <w:tc>
          <w:tcPr>
            <w:tcW w:w="3758" w:type="dxa"/>
            <w:tcBorders>
              <w:top w:val="nil"/>
              <w:bottom w:val="nil"/>
            </w:tcBorders>
          </w:tcPr>
          <w:p w14:paraId="3CB2F00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37B01D1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7A5879DB"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2F47AE7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6BFDA27C"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7D9880AB" w14:textId="77777777">
        <w:trPr>
          <w:trHeight w:val="288"/>
        </w:trPr>
        <w:tc>
          <w:tcPr>
            <w:tcW w:w="3758" w:type="dxa"/>
            <w:tcBorders>
              <w:top w:val="nil"/>
              <w:bottom w:val="nil"/>
            </w:tcBorders>
          </w:tcPr>
          <w:p w14:paraId="0E465DC2"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3C87855D"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361408DE"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39A4FC7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09758C6A"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63B6DE" w14:textId="77777777">
        <w:trPr>
          <w:trHeight w:val="273"/>
        </w:trPr>
        <w:tc>
          <w:tcPr>
            <w:tcW w:w="3758" w:type="dxa"/>
            <w:tcBorders>
              <w:top w:val="nil"/>
            </w:tcBorders>
          </w:tcPr>
          <w:p w14:paraId="5E8D08DF"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639A2A74"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2C5B7D02"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4CD77989"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15E6560" w14:textId="77777777" w:rsidR="000E0A50" w:rsidRPr="00EE2DA8" w:rsidRDefault="000E0A50">
            <w:pPr>
              <w:pStyle w:val="TableParagraph"/>
              <w:ind w:left="0"/>
              <w:rPr>
                <w:rFonts w:asciiTheme="minorHAnsi" w:hAnsiTheme="minorHAnsi" w:cstheme="minorHAnsi"/>
                <w:sz w:val="24"/>
                <w:szCs w:val="24"/>
              </w:rPr>
            </w:pPr>
          </w:p>
        </w:tc>
      </w:tr>
      <w:tr w:rsidR="00E7584E" w:rsidRPr="00EE2DA8" w14:paraId="62C56C3F" w14:textId="77777777">
        <w:trPr>
          <w:trHeight w:val="2049"/>
        </w:trPr>
        <w:tc>
          <w:tcPr>
            <w:tcW w:w="3758" w:type="dxa"/>
          </w:tcPr>
          <w:p w14:paraId="69E9BD4B" w14:textId="1A2DCE42"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feel confident in leading PE lessons across </w:t>
            </w:r>
            <w:r w:rsidR="0071606F">
              <w:rPr>
                <w:rFonts w:asciiTheme="minorHAnsi" w:hAnsiTheme="minorHAnsi" w:cstheme="minorHAnsi"/>
                <w:sz w:val="24"/>
                <w:szCs w:val="24"/>
              </w:rPr>
              <w:t>all</w:t>
            </w:r>
            <w:r w:rsidRPr="00EE2DA8">
              <w:rPr>
                <w:rFonts w:asciiTheme="minorHAnsi" w:hAnsiTheme="minorHAnsi" w:cstheme="minorHAnsi"/>
                <w:sz w:val="24"/>
                <w:szCs w:val="24"/>
              </w:rPr>
              <w:t xml:space="preserve"> areas of the PE curriculum.</w:t>
            </w:r>
          </w:p>
          <w:p w14:paraId="470FD298" w14:textId="77777777" w:rsidR="00E7584E" w:rsidRPr="00EE2DA8" w:rsidRDefault="00E7584E" w:rsidP="00E7584E">
            <w:pPr>
              <w:pStyle w:val="TableParagraph"/>
              <w:ind w:left="0"/>
              <w:rPr>
                <w:rFonts w:asciiTheme="minorHAnsi" w:hAnsiTheme="minorHAnsi" w:cstheme="minorHAnsi"/>
                <w:sz w:val="24"/>
                <w:szCs w:val="24"/>
              </w:rPr>
            </w:pPr>
          </w:p>
          <w:p w14:paraId="450EDDB8" w14:textId="77777777"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Increase of the number of sporting opportunities offered. </w:t>
            </w:r>
          </w:p>
          <w:p w14:paraId="665CC724" w14:textId="77777777" w:rsidR="00E7584E" w:rsidRPr="00EE2DA8" w:rsidRDefault="00E7584E" w:rsidP="00E7584E">
            <w:pPr>
              <w:pStyle w:val="TableParagraph"/>
              <w:ind w:left="0"/>
              <w:rPr>
                <w:rFonts w:asciiTheme="minorHAnsi" w:hAnsiTheme="minorHAnsi" w:cstheme="minorHAnsi"/>
                <w:sz w:val="24"/>
                <w:szCs w:val="24"/>
              </w:rPr>
            </w:pPr>
          </w:p>
          <w:p w14:paraId="156B35D3" w14:textId="77777777" w:rsidR="00E7584E" w:rsidRPr="00EE2DA8" w:rsidRDefault="00E7584E" w:rsidP="00E7584E">
            <w:pPr>
              <w:pStyle w:val="TableParagraph"/>
              <w:ind w:left="0"/>
              <w:rPr>
                <w:rFonts w:asciiTheme="minorHAnsi" w:hAnsiTheme="minorHAnsi" w:cstheme="minorHAnsi"/>
                <w:sz w:val="24"/>
                <w:szCs w:val="24"/>
              </w:rPr>
            </w:pPr>
          </w:p>
        </w:tc>
        <w:tc>
          <w:tcPr>
            <w:tcW w:w="3458" w:type="dxa"/>
          </w:tcPr>
          <w:p w14:paraId="10508E1E" w14:textId="792981BC"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Class teachers to work alongside ASCO to upskill their subject knowledge and skills. </w:t>
            </w:r>
          </w:p>
          <w:p w14:paraId="7D68C6CC" w14:textId="77777777" w:rsidR="00E7584E" w:rsidRPr="00EE2DA8" w:rsidRDefault="00E7584E" w:rsidP="00E7584E">
            <w:pPr>
              <w:pStyle w:val="TableParagraph"/>
              <w:ind w:left="0"/>
              <w:rPr>
                <w:rFonts w:asciiTheme="minorHAnsi" w:hAnsiTheme="minorHAnsi" w:cstheme="minorHAnsi"/>
                <w:sz w:val="24"/>
                <w:szCs w:val="24"/>
              </w:rPr>
            </w:pPr>
          </w:p>
          <w:p w14:paraId="4CFC9018" w14:textId="379F7F43"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work closely with the SGO to keep up to date with current initiatives and training opportunities. </w:t>
            </w:r>
          </w:p>
        </w:tc>
        <w:tc>
          <w:tcPr>
            <w:tcW w:w="1663" w:type="dxa"/>
          </w:tcPr>
          <w:p w14:paraId="1030BFE7" w14:textId="08E2729A" w:rsidR="00E7584E" w:rsidRPr="00EE2DA8" w:rsidRDefault="00E7584E" w:rsidP="00E7584E">
            <w:pPr>
              <w:pStyle w:val="TableParagraph"/>
              <w:spacing w:before="144"/>
              <w:ind w:left="53"/>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2E7BA8">
              <w:rPr>
                <w:rFonts w:asciiTheme="minorHAnsi" w:hAnsiTheme="minorHAnsi" w:cstheme="minorHAnsi"/>
                <w:sz w:val="24"/>
                <w:szCs w:val="24"/>
              </w:rPr>
              <w:t>3</w:t>
            </w:r>
            <w:r w:rsidRPr="00EE2DA8">
              <w:rPr>
                <w:rFonts w:asciiTheme="minorHAnsi" w:hAnsiTheme="minorHAnsi" w:cstheme="minorHAnsi"/>
                <w:sz w:val="24"/>
                <w:szCs w:val="24"/>
              </w:rPr>
              <w:t>/2</w:t>
            </w:r>
            <w:r w:rsidR="002E7BA8">
              <w:rPr>
                <w:rFonts w:asciiTheme="minorHAnsi" w:hAnsiTheme="minorHAnsi" w:cstheme="minorHAnsi"/>
                <w:sz w:val="24"/>
                <w:szCs w:val="24"/>
              </w:rPr>
              <w:t>4</w:t>
            </w:r>
          </w:p>
        </w:tc>
        <w:tc>
          <w:tcPr>
            <w:tcW w:w="3423" w:type="dxa"/>
          </w:tcPr>
          <w:p w14:paraId="3F69127E" w14:textId="63282D12" w:rsidR="00E7584E" w:rsidRPr="00EE2DA8" w:rsidRDefault="00E7584E" w:rsidP="002E7BA8">
            <w:pPr>
              <w:pStyle w:val="TableParagraph"/>
              <w:ind w:left="0"/>
              <w:rPr>
                <w:rFonts w:asciiTheme="minorHAnsi" w:hAnsiTheme="minorHAnsi" w:cstheme="minorHAnsi"/>
                <w:sz w:val="24"/>
                <w:szCs w:val="24"/>
              </w:rPr>
            </w:pPr>
          </w:p>
          <w:p w14:paraId="3CF73308" w14:textId="77777777" w:rsidR="00E7584E" w:rsidRPr="00EE2DA8" w:rsidRDefault="00E7584E" w:rsidP="00E7584E">
            <w:pPr>
              <w:pStyle w:val="TableParagraph"/>
              <w:ind w:left="0"/>
              <w:rPr>
                <w:rFonts w:asciiTheme="minorHAnsi" w:hAnsiTheme="minorHAnsi" w:cstheme="minorHAnsi"/>
                <w:sz w:val="24"/>
                <w:szCs w:val="24"/>
              </w:rPr>
            </w:pPr>
          </w:p>
          <w:p w14:paraId="393EAE2D" w14:textId="77777777" w:rsidR="00E7584E" w:rsidRPr="00EE2DA8" w:rsidRDefault="00E7584E" w:rsidP="00E7584E">
            <w:pPr>
              <w:pStyle w:val="TableParagraph"/>
              <w:ind w:left="0"/>
              <w:rPr>
                <w:rFonts w:asciiTheme="minorHAnsi" w:hAnsiTheme="minorHAnsi" w:cstheme="minorHAnsi"/>
                <w:sz w:val="24"/>
                <w:szCs w:val="24"/>
              </w:rPr>
            </w:pPr>
          </w:p>
        </w:tc>
        <w:tc>
          <w:tcPr>
            <w:tcW w:w="3076" w:type="dxa"/>
          </w:tcPr>
          <w:p w14:paraId="4956A105" w14:textId="6292998D" w:rsidR="002E7BA8" w:rsidRPr="00EE2DA8" w:rsidRDefault="002E7BA8" w:rsidP="002E7BA8">
            <w:pPr>
              <w:pStyle w:val="TableParagraph"/>
              <w:ind w:left="0"/>
              <w:rPr>
                <w:rFonts w:asciiTheme="minorHAnsi" w:hAnsiTheme="minorHAnsi" w:cstheme="minorHAnsi"/>
                <w:sz w:val="24"/>
                <w:szCs w:val="24"/>
              </w:rPr>
            </w:pPr>
          </w:p>
          <w:p w14:paraId="34ACC319" w14:textId="2C6E6217" w:rsidR="00A96DE7" w:rsidRPr="00EE2DA8" w:rsidRDefault="00A96DE7" w:rsidP="00E7584E">
            <w:pPr>
              <w:pStyle w:val="TableParagraph"/>
              <w:ind w:left="0"/>
              <w:rPr>
                <w:rFonts w:asciiTheme="minorHAnsi" w:hAnsiTheme="minorHAnsi" w:cstheme="minorHAnsi"/>
                <w:sz w:val="24"/>
                <w:szCs w:val="24"/>
              </w:rPr>
            </w:pPr>
          </w:p>
        </w:tc>
      </w:tr>
      <w:tr w:rsidR="00E7584E" w:rsidRPr="00EE2DA8" w14:paraId="31617146" w14:textId="77777777">
        <w:trPr>
          <w:trHeight w:val="305"/>
        </w:trPr>
        <w:tc>
          <w:tcPr>
            <w:tcW w:w="12302" w:type="dxa"/>
            <w:gridSpan w:val="4"/>
            <w:vMerge w:val="restart"/>
          </w:tcPr>
          <w:p w14:paraId="4AD6A8BE"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4:</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Broader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experience</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range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sports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activities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offered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to</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pupils</w:t>
            </w:r>
          </w:p>
        </w:tc>
        <w:tc>
          <w:tcPr>
            <w:tcW w:w="3076" w:type="dxa"/>
          </w:tcPr>
          <w:p w14:paraId="28146488"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E7584E" w:rsidRPr="00EE2DA8" w14:paraId="62ADEEB9" w14:textId="77777777">
        <w:trPr>
          <w:trHeight w:val="305"/>
        </w:trPr>
        <w:tc>
          <w:tcPr>
            <w:tcW w:w="12302" w:type="dxa"/>
            <w:gridSpan w:val="4"/>
            <w:vMerge/>
            <w:tcBorders>
              <w:top w:val="nil"/>
            </w:tcBorders>
          </w:tcPr>
          <w:p w14:paraId="0243694B" w14:textId="77777777" w:rsidR="00E7584E" w:rsidRPr="00EE2DA8" w:rsidRDefault="00E7584E" w:rsidP="00E7584E">
            <w:pPr>
              <w:rPr>
                <w:rFonts w:asciiTheme="minorHAnsi" w:hAnsiTheme="minorHAnsi" w:cstheme="minorHAnsi"/>
                <w:sz w:val="24"/>
                <w:szCs w:val="24"/>
              </w:rPr>
            </w:pPr>
          </w:p>
        </w:tc>
        <w:tc>
          <w:tcPr>
            <w:tcW w:w="3076" w:type="dxa"/>
          </w:tcPr>
          <w:p w14:paraId="6F2B1412" w14:textId="6148CAEA" w:rsidR="00E7584E" w:rsidRPr="00AA2451" w:rsidRDefault="00444484" w:rsidP="00E7584E">
            <w:pPr>
              <w:pStyle w:val="TableParagraph"/>
              <w:ind w:left="0"/>
              <w:rPr>
                <w:rFonts w:asciiTheme="minorHAnsi" w:hAnsiTheme="minorHAnsi" w:cstheme="minorHAnsi"/>
                <w:sz w:val="24"/>
                <w:szCs w:val="24"/>
                <w:highlight w:val="yellow"/>
              </w:rPr>
            </w:pPr>
            <w:r w:rsidRPr="00444484">
              <w:rPr>
                <w:rFonts w:asciiTheme="minorHAnsi" w:hAnsiTheme="minorHAnsi" w:cstheme="minorHAnsi"/>
                <w:sz w:val="24"/>
                <w:szCs w:val="24"/>
              </w:rPr>
              <w:t>17.5%</w:t>
            </w:r>
          </w:p>
        </w:tc>
      </w:tr>
      <w:tr w:rsidR="00E7584E" w:rsidRPr="00EE2DA8" w14:paraId="2388F170" w14:textId="77777777">
        <w:trPr>
          <w:trHeight w:val="397"/>
        </w:trPr>
        <w:tc>
          <w:tcPr>
            <w:tcW w:w="3758" w:type="dxa"/>
          </w:tcPr>
          <w:p w14:paraId="45AC2D9C" w14:textId="77777777" w:rsidR="00E7584E" w:rsidRPr="00EE2DA8" w:rsidRDefault="00E7584E" w:rsidP="00E7584E">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795EA3EB" w14:textId="77777777" w:rsidR="00E7584E" w:rsidRPr="00EE2DA8" w:rsidRDefault="00E7584E" w:rsidP="00E7584E">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3EC35DF1" w14:textId="77777777" w:rsidR="00E7584E" w:rsidRPr="00EE2DA8" w:rsidRDefault="00E7584E" w:rsidP="00E7584E">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F7ABD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34DABCAE" w14:textId="77777777">
        <w:trPr>
          <w:trHeight w:val="334"/>
        </w:trPr>
        <w:tc>
          <w:tcPr>
            <w:tcW w:w="3758" w:type="dxa"/>
            <w:tcBorders>
              <w:bottom w:val="nil"/>
            </w:tcBorders>
          </w:tcPr>
          <w:p w14:paraId="57A31959"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71045FF"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365A193C"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3986E538"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71467B2"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E7584E" w:rsidRPr="00EE2DA8" w14:paraId="77968AB6" w14:textId="77777777">
        <w:trPr>
          <w:trHeight w:val="288"/>
        </w:trPr>
        <w:tc>
          <w:tcPr>
            <w:tcW w:w="3758" w:type="dxa"/>
            <w:tcBorders>
              <w:top w:val="nil"/>
              <w:bottom w:val="nil"/>
            </w:tcBorders>
          </w:tcPr>
          <w:p w14:paraId="46852EB6"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7E5DCB3D"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F4ADC2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25ED44F3"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1A7AE457"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E7584E" w:rsidRPr="00EE2DA8" w14:paraId="740E4D89" w14:textId="77777777">
        <w:trPr>
          <w:trHeight w:val="287"/>
        </w:trPr>
        <w:tc>
          <w:tcPr>
            <w:tcW w:w="3758" w:type="dxa"/>
            <w:tcBorders>
              <w:top w:val="nil"/>
              <w:bottom w:val="nil"/>
            </w:tcBorders>
          </w:tcPr>
          <w:p w14:paraId="65544F4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6E72CEBA"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4571B7A5"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369F1B5F"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10E9CA9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550A9E3D" w14:textId="77777777">
        <w:trPr>
          <w:trHeight w:val="288"/>
        </w:trPr>
        <w:tc>
          <w:tcPr>
            <w:tcW w:w="3758" w:type="dxa"/>
            <w:tcBorders>
              <w:top w:val="nil"/>
              <w:bottom w:val="nil"/>
            </w:tcBorders>
          </w:tcPr>
          <w:p w14:paraId="63C16792"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0DAF2DF9"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bottom w:val="nil"/>
            </w:tcBorders>
          </w:tcPr>
          <w:p w14:paraId="14836C72"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10E413B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18D596E5"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18AFF3CA" w14:textId="77777777">
        <w:trPr>
          <w:trHeight w:val="273"/>
        </w:trPr>
        <w:tc>
          <w:tcPr>
            <w:tcW w:w="3758" w:type="dxa"/>
            <w:tcBorders>
              <w:top w:val="nil"/>
            </w:tcBorders>
          </w:tcPr>
          <w:p w14:paraId="13657C34" w14:textId="77777777" w:rsidR="00E7584E" w:rsidRPr="00EE2DA8" w:rsidRDefault="00E7584E" w:rsidP="00E7584E">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375A9BE7"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tcBorders>
          </w:tcPr>
          <w:p w14:paraId="2A1BAB8F"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tcBorders>
          </w:tcPr>
          <w:p w14:paraId="02916119" w14:textId="77777777" w:rsidR="00E7584E" w:rsidRPr="00EE2DA8" w:rsidRDefault="00E7584E" w:rsidP="00E7584E">
            <w:pPr>
              <w:pStyle w:val="TableParagraph"/>
              <w:ind w:left="0"/>
              <w:rPr>
                <w:rFonts w:asciiTheme="minorHAnsi" w:hAnsiTheme="minorHAnsi" w:cstheme="minorHAnsi"/>
                <w:sz w:val="24"/>
                <w:szCs w:val="24"/>
              </w:rPr>
            </w:pPr>
          </w:p>
        </w:tc>
        <w:tc>
          <w:tcPr>
            <w:tcW w:w="3076" w:type="dxa"/>
            <w:tcBorders>
              <w:top w:val="nil"/>
            </w:tcBorders>
          </w:tcPr>
          <w:p w14:paraId="1E46AEE3" w14:textId="77777777" w:rsidR="00E7584E" w:rsidRPr="00EE2DA8" w:rsidRDefault="00E7584E" w:rsidP="00E7584E">
            <w:pPr>
              <w:pStyle w:val="TableParagraph"/>
              <w:ind w:left="0"/>
              <w:rPr>
                <w:rFonts w:asciiTheme="minorHAnsi" w:hAnsiTheme="minorHAnsi" w:cstheme="minorHAnsi"/>
                <w:sz w:val="24"/>
                <w:szCs w:val="24"/>
              </w:rPr>
            </w:pPr>
          </w:p>
        </w:tc>
      </w:tr>
      <w:tr w:rsidR="00B672A8" w:rsidRPr="00EE2DA8" w14:paraId="71C826DD" w14:textId="77777777">
        <w:trPr>
          <w:trHeight w:val="2172"/>
        </w:trPr>
        <w:tc>
          <w:tcPr>
            <w:tcW w:w="3758" w:type="dxa"/>
          </w:tcPr>
          <w:p w14:paraId="14AA2E51"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r w:rsidRPr="00EE2DA8">
              <w:rPr>
                <w:rFonts w:asciiTheme="minorHAnsi" w:hAnsiTheme="minorHAnsi" w:cstheme="minorHAnsi"/>
                <w:color w:val="231F20"/>
                <w:sz w:val="24"/>
                <w:szCs w:val="24"/>
              </w:rPr>
              <w:lastRenderedPageBreak/>
              <w:t>Additional achievements:</w:t>
            </w:r>
          </w:p>
          <w:p w14:paraId="5FBF8735"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p>
          <w:p w14:paraId="51B2D56B" w14:textId="77777777" w:rsidR="00B672A8" w:rsidRPr="00AA2451" w:rsidRDefault="00B672A8" w:rsidP="00B672A8">
            <w:pPr>
              <w:pStyle w:val="TableParagraph"/>
              <w:spacing w:line="257" w:lineRule="exact"/>
              <w:ind w:left="28"/>
              <w:rPr>
                <w:rFonts w:asciiTheme="minorHAnsi" w:hAnsiTheme="minorHAnsi" w:cstheme="minorHAnsi"/>
                <w:color w:val="231F20"/>
                <w:sz w:val="24"/>
                <w:szCs w:val="24"/>
              </w:rPr>
            </w:pPr>
            <w:r w:rsidRPr="00AA2451">
              <w:rPr>
                <w:rFonts w:asciiTheme="minorHAnsi" w:hAnsiTheme="minorHAnsi" w:cstheme="minorHAnsi"/>
                <w:color w:val="231F20"/>
                <w:sz w:val="24"/>
                <w:szCs w:val="24"/>
              </w:rPr>
              <w:t>To use PE and Sport Funding to increase the number and range of opportunities available to all children both within and beyond the school day.</w:t>
            </w:r>
          </w:p>
          <w:p w14:paraId="31285524" w14:textId="34F1E6EC" w:rsidR="00B672A8" w:rsidRPr="00EE2DA8" w:rsidRDefault="004D5290" w:rsidP="00B672A8">
            <w:pPr>
              <w:pStyle w:val="TableParagraph"/>
              <w:spacing w:before="154"/>
              <w:ind w:left="66"/>
              <w:rPr>
                <w:rFonts w:asciiTheme="minorHAnsi" w:hAnsiTheme="minorHAnsi" w:cstheme="minorHAnsi"/>
                <w:sz w:val="24"/>
                <w:szCs w:val="24"/>
              </w:rPr>
            </w:pPr>
            <w:r>
              <w:rPr>
                <w:rFonts w:asciiTheme="minorHAnsi" w:hAnsiTheme="minorHAnsi" w:cstheme="minorHAnsi"/>
                <w:sz w:val="24"/>
                <w:szCs w:val="24"/>
              </w:rPr>
              <w:t xml:space="preserve">To </w:t>
            </w:r>
            <w:r w:rsidR="00FF6471">
              <w:rPr>
                <w:rFonts w:asciiTheme="minorHAnsi" w:hAnsiTheme="minorHAnsi" w:cstheme="minorHAnsi"/>
                <w:sz w:val="24"/>
                <w:szCs w:val="24"/>
              </w:rPr>
              <w:t xml:space="preserve">continue </w:t>
            </w:r>
            <w:r>
              <w:rPr>
                <w:rFonts w:asciiTheme="minorHAnsi" w:hAnsiTheme="minorHAnsi" w:cstheme="minorHAnsi"/>
                <w:sz w:val="24"/>
                <w:szCs w:val="24"/>
              </w:rPr>
              <w:t>increase girls confidence</w:t>
            </w:r>
            <w:r w:rsidR="00EC37AF">
              <w:rPr>
                <w:rFonts w:asciiTheme="minorHAnsi" w:hAnsiTheme="minorHAnsi" w:cstheme="minorHAnsi"/>
                <w:sz w:val="24"/>
                <w:szCs w:val="24"/>
              </w:rPr>
              <w:t xml:space="preserve"> </w:t>
            </w:r>
            <w:r w:rsidR="00EC343C">
              <w:rPr>
                <w:rFonts w:asciiTheme="minorHAnsi" w:hAnsiTheme="minorHAnsi" w:cstheme="minorHAnsi"/>
                <w:sz w:val="24"/>
                <w:szCs w:val="24"/>
              </w:rPr>
              <w:t xml:space="preserve">to be involved </w:t>
            </w:r>
            <w:r w:rsidR="00FF6471">
              <w:rPr>
                <w:rFonts w:asciiTheme="minorHAnsi" w:hAnsiTheme="minorHAnsi" w:cstheme="minorHAnsi"/>
                <w:sz w:val="24"/>
                <w:szCs w:val="24"/>
              </w:rPr>
              <w:t>in more sporting activities both in and out of school</w:t>
            </w:r>
          </w:p>
        </w:tc>
        <w:tc>
          <w:tcPr>
            <w:tcW w:w="3458" w:type="dxa"/>
          </w:tcPr>
          <w:p w14:paraId="54B2498E"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ASCO to run a different extra-curricular sports club each term.</w:t>
            </w:r>
          </w:p>
          <w:p w14:paraId="56BCA4B3" w14:textId="77777777" w:rsidR="00B672A8" w:rsidRPr="00EE2DA8" w:rsidRDefault="00B672A8" w:rsidP="00B672A8">
            <w:pPr>
              <w:pStyle w:val="TableParagraph"/>
              <w:ind w:left="0"/>
              <w:rPr>
                <w:rFonts w:asciiTheme="minorHAnsi" w:hAnsiTheme="minorHAnsi" w:cstheme="minorHAnsi"/>
                <w:sz w:val="24"/>
                <w:szCs w:val="24"/>
              </w:rPr>
            </w:pPr>
          </w:p>
          <w:p w14:paraId="1E07583F"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use Complete PE to inform planning of different sports in their second PE session each week. </w:t>
            </w:r>
          </w:p>
          <w:p w14:paraId="1AD12DF9" w14:textId="77777777" w:rsidR="00B672A8" w:rsidRPr="00EE2DA8" w:rsidRDefault="00B672A8" w:rsidP="00B672A8">
            <w:pPr>
              <w:pStyle w:val="TableParagraph"/>
              <w:ind w:left="0"/>
              <w:rPr>
                <w:rFonts w:asciiTheme="minorHAnsi" w:hAnsiTheme="minorHAnsi" w:cstheme="minorHAnsi"/>
                <w:sz w:val="24"/>
                <w:szCs w:val="24"/>
              </w:rPr>
            </w:pPr>
          </w:p>
          <w:p w14:paraId="65DD6F10" w14:textId="5B5375B4"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Attend a range of Inter-Events.</w:t>
            </w:r>
          </w:p>
          <w:p w14:paraId="7AFAAF32" w14:textId="77777777" w:rsidR="00B672A8" w:rsidRPr="00EE2DA8" w:rsidRDefault="00B672A8" w:rsidP="00B672A8">
            <w:pPr>
              <w:pStyle w:val="TableParagraph"/>
              <w:ind w:left="0"/>
              <w:rPr>
                <w:rFonts w:asciiTheme="minorHAnsi" w:hAnsiTheme="minorHAnsi" w:cstheme="minorHAnsi"/>
                <w:sz w:val="24"/>
                <w:szCs w:val="24"/>
              </w:rPr>
            </w:pPr>
          </w:p>
          <w:p w14:paraId="735707DD" w14:textId="77777777" w:rsidR="00B672A8" w:rsidRPr="00EE2DA8" w:rsidRDefault="00B672A8" w:rsidP="00B672A8">
            <w:pPr>
              <w:pStyle w:val="TableParagraph"/>
              <w:ind w:left="0"/>
              <w:rPr>
                <w:rFonts w:asciiTheme="minorHAnsi" w:hAnsiTheme="minorHAnsi" w:cstheme="minorHAnsi"/>
                <w:sz w:val="24"/>
                <w:szCs w:val="24"/>
              </w:rPr>
            </w:pPr>
          </w:p>
        </w:tc>
        <w:tc>
          <w:tcPr>
            <w:tcW w:w="1663" w:type="dxa"/>
          </w:tcPr>
          <w:p w14:paraId="6CD5958E" w14:textId="53195E36" w:rsidR="00B672A8" w:rsidRPr="00EE2DA8" w:rsidRDefault="00B672A8" w:rsidP="00B672A8">
            <w:pPr>
              <w:pStyle w:val="TableParagraph"/>
              <w:spacing w:before="151"/>
              <w:ind w:left="29"/>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AA2451">
              <w:rPr>
                <w:rFonts w:asciiTheme="minorHAnsi" w:hAnsiTheme="minorHAnsi" w:cstheme="minorHAnsi"/>
                <w:sz w:val="24"/>
                <w:szCs w:val="24"/>
              </w:rPr>
              <w:t>3</w:t>
            </w:r>
            <w:r w:rsidRPr="00EE2DA8">
              <w:rPr>
                <w:rFonts w:asciiTheme="minorHAnsi" w:hAnsiTheme="minorHAnsi" w:cstheme="minorHAnsi"/>
                <w:sz w:val="24"/>
                <w:szCs w:val="24"/>
              </w:rPr>
              <w:t>/2</w:t>
            </w:r>
            <w:r w:rsidR="00AA2451">
              <w:rPr>
                <w:rFonts w:asciiTheme="minorHAnsi" w:hAnsiTheme="minorHAnsi" w:cstheme="minorHAnsi"/>
                <w:sz w:val="24"/>
                <w:szCs w:val="24"/>
              </w:rPr>
              <w:t>4</w:t>
            </w:r>
          </w:p>
        </w:tc>
        <w:tc>
          <w:tcPr>
            <w:tcW w:w="3423" w:type="dxa"/>
          </w:tcPr>
          <w:p w14:paraId="58D7548E" w14:textId="4548F586" w:rsidR="00B672A8" w:rsidRPr="00EE2DA8" w:rsidRDefault="0024019F"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 </w:t>
            </w:r>
          </w:p>
        </w:tc>
        <w:tc>
          <w:tcPr>
            <w:tcW w:w="3076" w:type="dxa"/>
          </w:tcPr>
          <w:p w14:paraId="57D3C20C" w14:textId="260CE399" w:rsidR="00142396" w:rsidRPr="00EE2DA8" w:rsidRDefault="00142396" w:rsidP="00B672A8">
            <w:pPr>
              <w:pStyle w:val="TableParagraph"/>
              <w:ind w:left="0"/>
              <w:rPr>
                <w:rFonts w:asciiTheme="minorHAnsi" w:hAnsiTheme="minorHAnsi" w:cstheme="minorHAnsi"/>
                <w:sz w:val="24"/>
                <w:szCs w:val="24"/>
              </w:rPr>
            </w:pPr>
          </w:p>
        </w:tc>
      </w:tr>
    </w:tbl>
    <w:p w14:paraId="2687EAB1" w14:textId="77777777" w:rsidR="000E0A50" w:rsidRPr="00EE2DA8" w:rsidRDefault="000E0A50">
      <w:pPr>
        <w:rPr>
          <w:rFonts w:asciiTheme="minorHAnsi" w:hAnsiTheme="minorHAnsi" w:cstheme="minorHAnsi"/>
          <w:sz w:val="24"/>
          <w:szCs w:val="24"/>
        </w:rPr>
        <w:sectPr w:rsidR="000E0A50" w:rsidRPr="00EE2DA8">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2DBC6711" w14:textId="77777777">
        <w:trPr>
          <w:trHeight w:val="352"/>
        </w:trPr>
        <w:tc>
          <w:tcPr>
            <w:tcW w:w="12302" w:type="dxa"/>
            <w:gridSpan w:val="4"/>
            <w:vMerge w:val="restart"/>
          </w:tcPr>
          <w:p w14:paraId="47434C43" w14:textId="77777777" w:rsidR="000E0A50" w:rsidRPr="0031223F" w:rsidRDefault="00CD0B3C">
            <w:pPr>
              <w:pStyle w:val="TableParagraph"/>
              <w:spacing w:line="263" w:lineRule="exact"/>
              <w:ind w:left="28"/>
              <w:rPr>
                <w:rFonts w:asciiTheme="minorHAnsi" w:hAnsiTheme="minorHAnsi" w:cstheme="minorHAnsi"/>
                <w:sz w:val="24"/>
                <w:szCs w:val="24"/>
              </w:rPr>
            </w:pPr>
            <w:r w:rsidRPr="0031223F">
              <w:rPr>
                <w:rFonts w:asciiTheme="minorHAnsi" w:hAnsiTheme="minorHAnsi" w:cstheme="minorHAnsi"/>
                <w:b/>
                <w:color w:val="00B9F2"/>
                <w:sz w:val="24"/>
                <w:szCs w:val="24"/>
              </w:rPr>
              <w:t>Key</w:t>
            </w:r>
            <w:r w:rsidRPr="0031223F">
              <w:rPr>
                <w:rFonts w:asciiTheme="minorHAnsi" w:hAnsiTheme="minorHAnsi" w:cstheme="minorHAnsi"/>
                <w:b/>
                <w:color w:val="00B9F2"/>
                <w:spacing w:val="-10"/>
                <w:sz w:val="24"/>
                <w:szCs w:val="24"/>
              </w:rPr>
              <w:t xml:space="preserve"> </w:t>
            </w:r>
            <w:r w:rsidRPr="0031223F">
              <w:rPr>
                <w:rFonts w:asciiTheme="minorHAnsi" w:hAnsiTheme="minorHAnsi" w:cstheme="minorHAnsi"/>
                <w:b/>
                <w:color w:val="00B9F2"/>
                <w:sz w:val="24"/>
                <w:szCs w:val="24"/>
              </w:rPr>
              <w:t>indicator</w:t>
            </w:r>
            <w:r w:rsidRPr="0031223F">
              <w:rPr>
                <w:rFonts w:asciiTheme="minorHAnsi" w:hAnsiTheme="minorHAnsi" w:cstheme="minorHAnsi"/>
                <w:b/>
                <w:color w:val="00B9F2"/>
                <w:spacing w:val="-9"/>
                <w:sz w:val="24"/>
                <w:szCs w:val="24"/>
              </w:rPr>
              <w:t xml:space="preserve"> </w:t>
            </w:r>
            <w:r w:rsidRPr="0031223F">
              <w:rPr>
                <w:rFonts w:asciiTheme="minorHAnsi" w:hAnsiTheme="minorHAnsi" w:cstheme="minorHAnsi"/>
                <w:b/>
                <w:color w:val="00B9F2"/>
                <w:sz w:val="24"/>
                <w:szCs w:val="24"/>
              </w:rPr>
              <w:t>5:</w:t>
            </w:r>
            <w:r w:rsidRPr="0031223F">
              <w:rPr>
                <w:rFonts w:asciiTheme="minorHAnsi" w:hAnsiTheme="minorHAnsi" w:cstheme="minorHAnsi"/>
                <w:b/>
                <w:color w:val="00B9F2"/>
                <w:spacing w:val="-10"/>
                <w:sz w:val="24"/>
                <w:szCs w:val="24"/>
              </w:rPr>
              <w:t xml:space="preserve"> </w:t>
            </w:r>
            <w:r w:rsidRPr="0031223F">
              <w:rPr>
                <w:rFonts w:asciiTheme="minorHAnsi" w:hAnsiTheme="minorHAnsi" w:cstheme="minorHAnsi"/>
                <w:color w:val="00B9F2"/>
                <w:sz w:val="24"/>
                <w:szCs w:val="24"/>
              </w:rPr>
              <w:t>Increased</w:t>
            </w:r>
            <w:r w:rsidRPr="0031223F">
              <w:rPr>
                <w:rFonts w:asciiTheme="minorHAnsi" w:hAnsiTheme="minorHAnsi" w:cstheme="minorHAnsi"/>
                <w:color w:val="00B9F2"/>
                <w:spacing w:val="-9"/>
                <w:sz w:val="24"/>
                <w:szCs w:val="24"/>
              </w:rPr>
              <w:t xml:space="preserve"> </w:t>
            </w:r>
            <w:r w:rsidRPr="0031223F">
              <w:rPr>
                <w:rFonts w:asciiTheme="minorHAnsi" w:hAnsiTheme="minorHAnsi" w:cstheme="minorHAnsi"/>
                <w:color w:val="00B9F2"/>
                <w:sz w:val="24"/>
                <w:szCs w:val="24"/>
              </w:rPr>
              <w:t>participation</w:t>
            </w:r>
            <w:r w:rsidRPr="0031223F">
              <w:rPr>
                <w:rFonts w:asciiTheme="minorHAnsi" w:hAnsiTheme="minorHAnsi" w:cstheme="minorHAnsi"/>
                <w:color w:val="00B9F2"/>
                <w:spacing w:val="-10"/>
                <w:sz w:val="24"/>
                <w:szCs w:val="24"/>
              </w:rPr>
              <w:t xml:space="preserve"> </w:t>
            </w:r>
            <w:r w:rsidRPr="0031223F">
              <w:rPr>
                <w:rFonts w:asciiTheme="minorHAnsi" w:hAnsiTheme="minorHAnsi" w:cstheme="minorHAnsi"/>
                <w:color w:val="00B9F2"/>
                <w:sz w:val="24"/>
                <w:szCs w:val="24"/>
              </w:rPr>
              <w:t>in</w:t>
            </w:r>
            <w:r w:rsidRPr="0031223F">
              <w:rPr>
                <w:rFonts w:asciiTheme="minorHAnsi" w:hAnsiTheme="minorHAnsi" w:cstheme="minorHAnsi"/>
                <w:color w:val="00B9F2"/>
                <w:spacing w:val="-10"/>
                <w:sz w:val="24"/>
                <w:szCs w:val="24"/>
              </w:rPr>
              <w:t xml:space="preserve"> </w:t>
            </w:r>
            <w:r w:rsidRPr="0031223F">
              <w:rPr>
                <w:rFonts w:asciiTheme="minorHAnsi" w:hAnsiTheme="minorHAnsi" w:cstheme="minorHAnsi"/>
                <w:color w:val="00B9F2"/>
                <w:sz w:val="24"/>
                <w:szCs w:val="24"/>
              </w:rPr>
              <w:t>competitive</w:t>
            </w:r>
            <w:r w:rsidRPr="0031223F">
              <w:rPr>
                <w:rFonts w:asciiTheme="minorHAnsi" w:hAnsiTheme="minorHAnsi" w:cstheme="minorHAnsi"/>
                <w:color w:val="00B9F2"/>
                <w:spacing w:val="-10"/>
                <w:sz w:val="24"/>
                <w:szCs w:val="24"/>
              </w:rPr>
              <w:t xml:space="preserve"> </w:t>
            </w:r>
            <w:r w:rsidRPr="0031223F">
              <w:rPr>
                <w:rFonts w:asciiTheme="minorHAnsi" w:hAnsiTheme="minorHAnsi" w:cstheme="minorHAnsi"/>
                <w:color w:val="00B9F2"/>
                <w:spacing w:val="-2"/>
                <w:sz w:val="24"/>
                <w:szCs w:val="24"/>
              </w:rPr>
              <w:t>sport</w:t>
            </w:r>
          </w:p>
        </w:tc>
        <w:tc>
          <w:tcPr>
            <w:tcW w:w="3076" w:type="dxa"/>
          </w:tcPr>
          <w:p w14:paraId="7BD17683" w14:textId="77777777" w:rsidR="000E0A50" w:rsidRPr="0031223F" w:rsidRDefault="00CD0B3C">
            <w:pPr>
              <w:pStyle w:val="TableParagraph"/>
              <w:spacing w:line="263" w:lineRule="exact"/>
              <w:ind w:left="28"/>
              <w:rPr>
                <w:rFonts w:asciiTheme="minorHAnsi" w:hAnsiTheme="minorHAnsi" w:cstheme="minorHAnsi"/>
                <w:sz w:val="24"/>
                <w:szCs w:val="24"/>
              </w:rPr>
            </w:pPr>
            <w:r w:rsidRPr="0031223F">
              <w:rPr>
                <w:rFonts w:asciiTheme="minorHAnsi" w:hAnsiTheme="minorHAnsi" w:cstheme="minorHAnsi"/>
                <w:color w:val="231F20"/>
                <w:sz w:val="24"/>
                <w:szCs w:val="24"/>
              </w:rPr>
              <w:t>Percentage</w:t>
            </w:r>
            <w:r w:rsidRPr="0031223F">
              <w:rPr>
                <w:rFonts w:asciiTheme="minorHAnsi" w:hAnsiTheme="minorHAnsi" w:cstheme="minorHAnsi"/>
                <w:color w:val="231F20"/>
                <w:spacing w:val="-9"/>
                <w:sz w:val="24"/>
                <w:szCs w:val="24"/>
              </w:rPr>
              <w:t xml:space="preserve"> </w:t>
            </w:r>
            <w:r w:rsidRPr="0031223F">
              <w:rPr>
                <w:rFonts w:asciiTheme="minorHAnsi" w:hAnsiTheme="minorHAnsi" w:cstheme="minorHAnsi"/>
                <w:color w:val="231F20"/>
                <w:sz w:val="24"/>
                <w:szCs w:val="24"/>
              </w:rPr>
              <w:t>of</w:t>
            </w:r>
            <w:r w:rsidRPr="0031223F">
              <w:rPr>
                <w:rFonts w:asciiTheme="minorHAnsi" w:hAnsiTheme="minorHAnsi" w:cstheme="minorHAnsi"/>
                <w:color w:val="231F20"/>
                <w:spacing w:val="-10"/>
                <w:sz w:val="24"/>
                <w:szCs w:val="24"/>
              </w:rPr>
              <w:t xml:space="preserve"> </w:t>
            </w:r>
            <w:r w:rsidRPr="0031223F">
              <w:rPr>
                <w:rFonts w:asciiTheme="minorHAnsi" w:hAnsiTheme="minorHAnsi" w:cstheme="minorHAnsi"/>
                <w:color w:val="231F20"/>
                <w:sz w:val="24"/>
                <w:szCs w:val="24"/>
              </w:rPr>
              <w:t>total</w:t>
            </w:r>
            <w:r w:rsidRPr="0031223F">
              <w:rPr>
                <w:rFonts w:asciiTheme="minorHAnsi" w:hAnsiTheme="minorHAnsi" w:cstheme="minorHAnsi"/>
                <w:color w:val="231F20"/>
                <w:spacing w:val="-9"/>
                <w:sz w:val="24"/>
                <w:szCs w:val="24"/>
              </w:rPr>
              <w:t xml:space="preserve"> </w:t>
            </w:r>
            <w:r w:rsidRPr="0031223F">
              <w:rPr>
                <w:rFonts w:asciiTheme="minorHAnsi" w:hAnsiTheme="minorHAnsi" w:cstheme="minorHAnsi"/>
                <w:color w:val="231F20"/>
                <w:spacing w:val="-2"/>
                <w:sz w:val="24"/>
                <w:szCs w:val="24"/>
              </w:rPr>
              <w:t>allocation:</w:t>
            </w:r>
          </w:p>
        </w:tc>
      </w:tr>
      <w:tr w:rsidR="000E0A50" w:rsidRPr="00EE2DA8" w14:paraId="04EA598C" w14:textId="77777777">
        <w:trPr>
          <w:trHeight w:val="296"/>
        </w:trPr>
        <w:tc>
          <w:tcPr>
            <w:tcW w:w="12302" w:type="dxa"/>
            <w:gridSpan w:val="4"/>
            <w:vMerge/>
            <w:tcBorders>
              <w:top w:val="nil"/>
            </w:tcBorders>
          </w:tcPr>
          <w:p w14:paraId="2FCACB2C" w14:textId="77777777" w:rsidR="000E0A50" w:rsidRPr="0031223F" w:rsidRDefault="000E0A50">
            <w:pPr>
              <w:rPr>
                <w:rFonts w:asciiTheme="minorHAnsi" w:hAnsiTheme="minorHAnsi" w:cstheme="minorHAnsi"/>
                <w:sz w:val="24"/>
                <w:szCs w:val="24"/>
              </w:rPr>
            </w:pPr>
          </w:p>
        </w:tc>
        <w:tc>
          <w:tcPr>
            <w:tcW w:w="3076" w:type="dxa"/>
          </w:tcPr>
          <w:p w14:paraId="11E12237" w14:textId="163D4958" w:rsidR="000E0A50" w:rsidRPr="0031223F" w:rsidRDefault="0001795A">
            <w:pPr>
              <w:pStyle w:val="TableParagraph"/>
              <w:spacing w:before="45"/>
              <w:ind w:left="35"/>
              <w:rPr>
                <w:rFonts w:asciiTheme="minorHAnsi" w:hAnsiTheme="minorHAnsi" w:cstheme="minorHAnsi"/>
                <w:sz w:val="24"/>
                <w:szCs w:val="24"/>
              </w:rPr>
            </w:pPr>
            <w:r>
              <w:rPr>
                <w:rFonts w:asciiTheme="minorHAnsi" w:hAnsiTheme="minorHAnsi" w:cstheme="minorHAnsi"/>
                <w:w w:val="101"/>
                <w:sz w:val="24"/>
                <w:szCs w:val="24"/>
              </w:rPr>
              <w:t>7</w:t>
            </w:r>
            <w:r w:rsidR="00C86124" w:rsidRPr="0031223F">
              <w:rPr>
                <w:rFonts w:asciiTheme="minorHAnsi" w:hAnsiTheme="minorHAnsi" w:cstheme="minorHAnsi"/>
                <w:w w:val="101"/>
                <w:sz w:val="24"/>
                <w:szCs w:val="24"/>
              </w:rPr>
              <w:t>%</w:t>
            </w:r>
          </w:p>
        </w:tc>
      </w:tr>
      <w:tr w:rsidR="000E0A50" w:rsidRPr="00EE2DA8" w14:paraId="234CDEBC" w14:textId="77777777">
        <w:trPr>
          <w:trHeight w:val="402"/>
        </w:trPr>
        <w:tc>
          <w:tcPr>
            <w:tcW w:w="3758" w:type="dxa"/>
          </w:tcPr>
          <w:p w14:paraId="2D7A00DD"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3C7FF02F"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132E0302"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36259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C5091A6" w14:textId="77777777">
        <w:trPr>
          <w:trHeight w:val="333"/>
        </w:trPr>
        <w:tc>
          <w:tcPr>
            <w:tcW w:w="3758" w:type="dxa"/>
            <w:tcBorders>
              <w:bottom w:val="nil"/>
            </w:tcBorders>
          </w:tcPr>
          <w:p w14:paraId="570993B5"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574768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7FF4B2F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6983CE2E"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089AA22" w14:textId="64E746AB"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w:t>
            </w:r>
            <w:r w:rsidR="0001795A">
              <w:rPr>
                <w:rFonts w:asciiTheme="minorHAnsi" w:hAnsiTheme="minorHAnsi" w:cstheme="minorHAnsi"/>
                <w:color w:val="231F20"/>
                <w:sz w:val="24"/>
                <w:szCs w:val="24"/>
              </w:rPr>
              <w:t>in</w:t>
            </w:r>
            <w:r w:rsidRPr="00EE2DA8">
              <w:rPr>
                <w:rFonts w:asciiTheme="minorHAnsi" w:hAnsiTheme="minorHAnsi" w:cstheme="minorHAnsi"/>
                <w:color w:val="231F20"/>
                <w:sz w:val="24"/>
                <w:szCs w:val="24"/>
              </w:rPr>
              <w:t>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20A0717D" w14:textId="77777777">
        <w:trPr>
          <w:trHeight w:val="288"/>
        </w:trPr>
        <w:tc>
          <w:tcPr>
            <w:tcW w:w="3758" w:type="dxa"/>
            <w:tcBorders>
              <w:top w:val="nil"/>
              <w:bottom w:val="nil"/>
            </w:tcBorders>
          </w:tcPr>
          <w:p w14:paraId="79F069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16FC9038"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7235675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5CB75B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69709F69"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67EF279F" w14:textId="77777777">
        <w:trPr>
          <w:trHeight w:val="287"/>
        </w:trPr>
        <w:tc>
          <w:tcPr>
            <w:tcW w:w="3758" w:type="dxa"/>
            <w:tcBorders>
              <w:top w:val="nil"/>
              <w:bottom w:val="nil"/>
            </w:tcBorders>
          </w:tcPr>
          <w:p w14:paraId="462E82E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0161B8F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1D024AD4"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BFD72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450EE83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595D0FE9" w14:textId="77777777">
        <w:trPr>
          <w:trHeight w:val="288"/>
        </w:trPr>
        <w:tc>
          <w:tcPr>
            <w:tcW w:w="3758" w:type="dxa"/>
            <w:tcBorders>
              <w:top w:val="nil"/>
              <w:bottom w:val="nil"/>
            </w:tcBorders>
          </w:tcPr>
          <w:p w14:paraId="5CCFEDF4"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2FE898C3"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093932A1"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258106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3779DE97"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2CDB708" w14:textId="77777777">
        <w:trPr>
          <w:trHeight w:val="274"/>
        </w:trPr>
        <w:tc>
          <w:tcPr>
            <w:tcW w:w="3758" w:type="dxa"/>
            <w:tcBorders>
              <w:top w:val="nil"/>
            </w:tcBorders>
          </w:tcPr>
          <w:p w14:paraId="62383B4E"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2247FB20"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3E79C1A8"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60072B5D"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E1766C1" w14:textId="77777777" w:rsidR="000E0A50" w:rsidRPr="00EE2DA8" w:rsidRDefault="000E0A50">
            <w:pPr>
              <w:pStyle w:val="TableParagraph"/>
              <w:ind w:left="0"/>
              <w:rPr>
                <w:rFonts w:asciiTheme="minorHAnsi" w:hAnsiTheme="minorHAnsi" w:cstheme="minorHAnsi"/>
                <w:sz w:val="24"/>
                <w:szCs w:val="24"/>
              </w:rPr>
            </w:pPr>
          </w:p>
        </w:tc>
      </w:tr>
      <w:tr w:rsidR="00915455" w:rsidRPr="00EE2DA8" w14:paraId="569D3F74" w14:textId="77777777">
        <w:trPr>
          <w:trHeight w:val="2134"/>
        </w:trPr>
        <w:tc>
          <w:tcPr>
            <w:tcW w:w="3758" w:type="dxa"/>
          </w:tcPr>
          <w:p w14:paraId="2DDB658A" w14:textId="254F7B26"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attend a wide range of competitions and festival</w:t>
            </w:r>
            <w:r w:rsidR="00D011AF">
              <w:rPr>
                <w:rFonts w:asciiTheme="minorHAnsi" w:hAnsiTheme="minorHAnsi" w:cstheme="minorHAnsi"/>
                <w:sz w:val="24"/>
                <w:szCs w:val="24"/>
              </w:rPr>
              <w:t>s</w:t>
            </w:r>
            <w:r w:rsidRPr="00EE2DA8">
              <w:rPr>
                <w:rFonts w:asciiTheme="minorHAnsi" w:hAnsiTheme="minorHAnsi" w:cstheme="minorHAnsi"/>
                <w:sz w:val="24"/>
                <w:szCs w:val="24"/>
              </w:rPr>
              <w:t xml:space="preserve"> against other local schools. </w:t>
            </w:r>
          </w:p>
          <w:p w14:paraId="54D32005" w14:textId="77777777" w:rsidR="00915455" w:rsidRPr="00EE2DA8" w:rsidRDefault="00915455" w:rsidP="00915455">
            <w:pPr>
              <w:pStyle w:val="TableParagraph"/>
              <w:ind w:left="0"/>
              <w:rPr>
                <w:rFonts w:asciiTheme="minorHAnsi" w:hAnsiTheme="minorHAnsi" w:cstheme="minorHAnsi"/>
                <w:sz w:val="24"/>
                <w:szCs w:val="24"/>
              </w:rPr>
            </w:pPr>
          </w:p>
          <w:p w14:paraId="6FCAE433" w14:textId="77777777" w:rsidR="00915455"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to take part in half termly intra –competitions which contribute towards House Points. </w:t>
            </w:r>
          </w:p>
          <w:p w14:paraId="2EAA0F5E" w14:textId="77777777" w:rsidR="00995C6E" w:rsidRDefault="00995C6E" w:rsidP="00915455">
            <w:pPr>
              <w:pStyle w:val="TableParagraph"/>
              <w:ind w:left="0"/>
              <w:rPr>
                <w:rFonts w:asciiTheme="minorHAnsi" w:hAnsiTheme="minorHAnsi" w:cstheme="minorHAnsi"/>
                <w:sz w:val="24"/>
                <w:szCs w:val="24"/>
              </w:rPr>
            </w:pPr>
          </w:p>
          <w:p w14:paraId="18F37B3C" w14:textId="732607F0" w:rsidR="00995C6E" w:rsidRPr="00EE2DA8" w:rsidRDefault="00995C6E" w:rsidP="00915455">
            <w:pPr>
              <w:pStyle w:val="TableParagraph"/>
              <w:ind w:left="0"/>
              <w:rPr>
                <w:rFonts w:asciiTheme="minorHAnsi" w:hAnsiTheme="minorHAnsi" w:cstheme="minorHAnsi"/>
                <w:sz w:val="24"/>
                <w:szCs w:val="24"/>
              </w:rPr>
            </w:pPr>
            <w:r>
              <w:rPr>
                <w:rFonts w:asciiTheme="minorHAnsi" w:hAnsiTheme="minorHAnsi" w:cstheme="minorHAnsi"/>
                <w:sz w:val="24"/>
                <w:szCs w:val="24"/>
              </w:rPr>
              <w:t>School Games Mark participation</w:t>
            </w:r>
            <w:r w:rsidR="00860B7B">
              <w:rPr>
                <w:rFonts w:asciiTheme="minorHAnsi" w:hAnsiTheme="minorHAnsi" w:cstheme="minorHAnsi"/>
                <w:sz w:val="24"/>
                <w:szCs w:val="24"/>
              </w:rPr>
              <w:t xml:space="preserve"> with the look to increase </w:t>
            </w:r>
            <w:r w:rsidR="00FA0F93">
              <w:rPr>
                <w:rFonts w:asciiTheme="minorHAnsi" w:hAnsiTheme="minorHAnsi" w:cstheme="minorHAnsi"/>
                <w:sz w:val="24"/>
                <w:szCs w:val="24"/>
              </w:rPr>
              <w:t xml:space="preserve">mark to Gold. </w:t>
            </w:r>
          </w:p>
        </w:tc>
        <w:tc>
          <w:tcPr>
            <w:tcW w:w="3458" w:type="dxa"/>
          </w:tcPr>
          <w:p w14:paraId="4DEB5FC9"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actively engage with CGS Outreach Competition Calendar. </w:t>
            </w:r>
          </w:p>
          <w:p w14:paraId="59C68CF1" w14:textId="77777777" w:rsidR="00915455" w:rsidRPr="00EE2DA8" w:rsidRDefault="00915455" w:rsidP="00915455">
            <w:pPr>
              <w:pStyle w:val="TableParagraph"/>
              <w:ind w:left="0"/>
              <w:rPr>
                <w:rFonts w:asciiTheme="minorHAnsi" w:hAnsiTheme="minorHAnsi" w:cstheme="minorHAnsi"/>
                <w:sz w:val="24"/>
                <w:szCs w:val="24"/>
              </w:rPr>
            </w:pPr>
          </w:p>
          <w:p w14:paraId="4FCB71A8" w14:textId="3119DB1C"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Provide opportunities to compete at local clubs and signpost these opportunities.</w:t>
            </w:r>
          </w:p>
        </w:tc>
        <w:tc>
          <w:tcPr>
            <w:tcW w:w="1663" w:type="dxa"/>
          </w:tcPr>
          <w:p w14:paraId="4AD41119" w14:textId="72C014BD" w:rsidR="00915455" w:rsidRPr="00EE2DA8" w:rsidRDefault="00915455" w:rsidP="00915455">
            <w:pPr>
              <w:pStyle w:val="TableParagraph"/>
              <w:spacing w:before="158"/>
              <w:ind w:left="67"/>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995C6E">
              <w:rPr>
                <w:rFonts w:asciiTheme="minorHAnsi" w:hAnsiTheme="minorHAnsi" w:cstheme="minorHAnsi"/>
                <w:sz w:val="24"/>
                <w:szCs w:val="24"/>
              </w:rPr>
              <w:t>3</w:t>
            </w:r>
            <w:r w:rsidRPr="00EE2DA8">
              <w:rPr>
                <w:rFonts w:asciiTheme="minorHAnsi" w:hAnsiTheme="minorHAnsi" w:cstheme="minorHAnsi"/>
                <w:sz w:val="24"/>
                <w:szCs w:val="24"/>
              </w:rPr>
              <w:t>/2</w:t>
            </w:r>
            <w:r w:rsidR="00995C6E">
              <w:rPr>
                <w:rFonts w:asciiTheme="minorHAnsi" w:hAnsiTheme="minorHAnsi" w:cstheme="minorHAnsi"/>
                <w:sz w:val="24"/>
                <w:szCs w:val="24"/>
              </w:rPr>
              <w:t>4</w:t>
            </w:r>
          </w:p>
        </w:tc>
        <w:tc>
          <w:tcPr>
            <w:tcW w:w="3423" w:type="dxa"/>
          </w:tcPr>
          <w:p w14:paraId="44A0C878" w14:textId="6D367F49"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 </w:t>
            </w:r>
          </w:p>
        </w:tc>
        <w:tc>
          <w:tcPr>
            <w:tcW w:w="3076" w:type="dxa"/>
          </w:tcPr>
          <w:p w14:paraId="67377C02" w14:textId="2FD758D4" w:rsidR="00260DC4" w:rsidRPr="00EE2DA8" w:rsidRDefault="00260DC4" w:rsidP="00017D7F">
            <w:pPr>
              <w:pStyle w:val="TableParagraph"/>
              <w:ind w:left="0"/>
              <w:rPr>
                <w:rFonts w:asciiTheme="minorHAnsi" w:hAnsiTheme="minorHAnsi" w:cstheme="minorHAnsi"/>
                <w:sz w:val="24"/>
                <w:szCs w:val="24"/>
              </w:rPr>
            </w:pPr>
          </w:p>
        </w:tc>
      </w:tr>
    </w:tbl>
    <w:p w14:paraId="6998201A" w14:textId="77777777" w:rsidR="000E0A50" w:rsidRPr="00EE2DA8" w:rsidRDefault="000E0A50">
      <w:pPr>
        <w:pStyle w:val="BodyText"/>
        <w:rPr>
          <w:rFonts w:asciiTheme="minorHAnsi" w:hAnsiTheme="minorHAnsi" w:cstheme="minorHAnsi"/>
          <w:sz w:val="20"/>
        </w:rPr>
      </w:pPr>
    </w:p>
    <w:p w14:paraId="0C1472EB" w14:textId="77777777" w:rsidR="000E0A50" w:rsidRPr="00EE2DA8" w:rsidRDefault="000E0A50">
      <w:pPr>
        <w:pStyle w:val="BodyText"/>
        <w:spacing w:before="9"/>
        <w:rPr>
          <w:rFonts w:asciiTheme="minorHAnsi" w:hAnsiTheme="minorHAnsi" w:cstheme="minorHAnsi"/>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rsidRPr="00EE2DA8" w14:paraId="3CB3A18B" w14:textId="77777777">
        <w:trPr>
          <w:trHeight w:val="463"/>
        </w:trPr>
        <w:tc>
          <w:tcPr>
            <w:tcW w:w="7660" w:type="dxa"/>
            <w:gridSpan w:val="2"/>
          </w:tcPr>
          <w:p w14:paraId="0789635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lastRenderedPageBreak/>
              <w:t>Signed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pacing w:val="-5"/>
                <w:sz w:val="24"/>
              </w:rPr>
              <w:t>by</w:t>
            </w:r>
          </w:p>
        </w:tc>
      </w:tr>
      <w:tr w:rsidR="000E0A50" w:rsidRPr="00EE2DA8" w14:paraId="67784112" w14:textId="77777777">
        <w:trPr>
          <w:trHeight w:val="452"/>
        </w:trPr>
        <w:tc>
          <w:tcPr>
            <w:tcW w:w="1708" w:type="dxa"/>
          </w:tcPr>
          <w:p w14:paraId="52493526"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Head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pacing w:val="-2"/>
                <w:sz w:val="24"/>
              </w:rPr>
              <w:t>Teacher:</w:t>
            </w:r>
          </w:p>
        </w:tc>
        <w:tc>
          <w:tcPr>
            <w:tcW w:w="5952" w:type="dxa"/>
          </w:tcPr>
          <w:p w14:paraId="5D88E2F9" w14:textId="2127AC4D" w:rsidR="000E0A50" w:rsidRPr="00EE2DA8" w:rsidRDefault="00017D7F">
            <w:pPr>
              <w:pStyle w:val="TableParagraph"/>
              <w:ind w:left="0"/>
              <w:rPr>
                <w:rFonts w:asciiTheme="minorHAnsi" w:hAnsiTheme="minorHAnsi" w:cstheme="minorHAnsi"/>
              </w:rPr>
            </w:pPr>
            <w:r>
              <w:rPr>
                <w:rFonts w:asciiTheme="minorHAnsi" w:hAnsiTheme="minorHAnsi" w:cstheme="minorHAnsi"/>
              </w:rPr>
              <w:t>Donna Winters</w:t>
            </w:r>
          </w:p>
        </w:tc>
      </w:tr>
      <w:tr w:rsidR="000E0A50" w:rsidRPr="00EE2DA8" w14:paraId="1DB4785E" w14:textId="77777777">
        <w:trPr>
          <w:trHeight w:val="432"/>
        </w:trPr>
        <w:tc>
          <w:tcPr>
            <w:tcW w:w="1708" w:type="dxa"/>
          </w:tcPr>
          <w:p w14:paraId="0B654E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488E7F3F" w14:textId="77777777" w:rsidR="000E0A50" w:rsidRPr="00EE2DA8" w:rsidRDefault="000E0A50">
            <w:pPr>
              <w:pStyle w:val="TableParagraph"/>
              <w:ind w:left="0"/>
              <w:rPr>
                <w:rFonts w:asciiTheme="minorHAnsi" w:hAnsiTheme="minorHAnsi" w:cstheme="minorHAnsi"/>
              </w:rPr>
            </w:pPr>
          </w:p>
        </w:tc>
      </w:tr>
      <w:tr w:rsidR="000E0A50" w:rsidRPr="00EE2DA8" w14:paraId="5D0F2D06" w14:textId="77777777">
        <w:trPr>
          <w:trHeight w:val="461"/>
        </w:trPr>
        <w:tc>
          <w:tcPr>
            <w:tcW w:w="1708" w:type="dxa"/>
          </w:tcPr>
          <w:p w14:paraId="2F7A77E1"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Subject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Leader:</w:t>
            </w:r>
          </w:p>
        </w:tc>
        <w:tc>
          <w:tcPr>
            <w:tcW w:w="5952" w:type="dxa"/>
          </w:tcPr>
          <w:p w14:paraId="0855C264" w14:textId="1916FB9C" w:rsidR="000E0A50" w:rsidRPr="00EE2DA8" w:rsidRDefault="007731A1">
            <w:pPr>
              <w:pStyle w:val="TableParagraph"/>
              <w:ind w:left="0"/>
              <w:rPr>
                <w:rFonts w:asciiTheme="minorHAnsi" w:hAnsiTheme="minorHAnsi" w:cstheme="minorHAnsi"/>
              </w:rPr>
            </w:pPr>
            <w:r w:rsidRPr="00EE2DA8">
              <w:rPr>
                <w:rFonts w:asciiTheme="minorHAnsi" w:hAnsiTheme="minorHAnsi" w:cstheme="minorHAnsi"/>
              </w:rPr>
              <w:t>S. Barratt</w:t>
            </w:r>
          </w:p>
        </w:tc>
      </w:tr>
      <w:tr w:rsidR="000E0A50" w:rsidRPr="00EE2DA8" w14:paraId="2ABD7558" w14:textId="77777777">
        <w:trPr>
          <w:trHeight w:val="451"/>
        </w:trPr>
        <w:tc>
          <w:tcPr>
            <w:tcW w:w="1708" w:type="dxa"/>
          </w:tcPr>
          <w:p w14:paraId="2A3F2FF3"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51F3EEA" w14:textId="6831E59E" w:rsidR="000E0A50" w:rsidRPr="00EE2DA8" w:rsidRDefault="00017D7F">
            <w:pPr>
              <w:pStyle w:val="TableParagraph"/>
              <w:ind w:left="0"/>
              <w:rPr>
                <w:rFonts w:asciiTheme="minorHAnsi" w:hAnsiTheme="minorHAnsi" w:cstheme="minorHAnsi"/>
              </w:rPr>
            </w:pPr>
            <w:r>
              <w:rPr>
                <w:rFonts w:asciiTheme="minorHAnsi" w:hAnsiTheme="minorHAnsi" w:cstheme="minorHAnsi"/>
              </w:rPr>
              <w:t>01</w:t>
            </w:r>
            <w:r w:rsidR="00EE2DA8" w:rsidRPr="00EE2DA8">
              <w:rPr>
                <w:rFonts w:asciiTheme="minorHAnsi" w:hAnsiTheme="minorHAnsi" w:cstheme="minorHAnsi"/>
              </w:rPr>
              <w:t>.</w:t>
            </w:r>
            <w:r>
              <w:rPr>
                <w:rFonts w:asciiTheme="minorHAnsi" w:hAnsiTheme="minorHAnsi" w:cstheme="minorHAnsi"/>
              </w:rPr>
              <w:t>09</w:t>
            </w:r>
            <w:r w:rsidR="00EE2DA8" w:rsidRPr="00EE2DA8">
              <w:rPr>
                <w:rFonts w:asciiTheme="minorHAnsi" w:hAnsiTheme="minorHAnsi" w:cstheme="minorHAnsi"/>
              </w:rPr>
              <w:t>.23</w:t>
            </w:r>
          </w:p>
        </w:tc>
      </w:tr>
      <w:tr w:rsidR="000E0A50" w:rsidRPr="00EE2DA8" w14:paraId="20C7C402" w14:textId="77777777">
        <w:trPr>
          <w:trHeight w:val="451"/>
        </w:trPr>
        <w:tc>
          <w:tcPr>
            <w:tcW w:w="1708" w:type="dxa"/>
          </w:tcPr>
          <w:p w14:paraId="414B7EBF"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2"/>
                <w:sz w:val="24"/>
              </w:rPr>
              <w:t>Governor:</w:t>
            </w:r>
          </w:p>
        </w:tc>
        <w:tc>
          <w:tcPr>
            <w:tcW w:w="5952" w:type="dxa"/>
          </w:tcPr>
          <w:p w14:paraId="084A2DB2" w14:textId="20A166A7" w:rsidR="000E0A50" w:rsidRPr="00EE2DA8" w:rsidRDefault="00E73ED4">
            <w:pPr>
              <w:pStyle w:val="TableParagraph"/>
              <w:ind w:left="0"/>
              <w:rPr>
                <w:rFonts w:asciiTheme="minorHAnsi" w:hAnsiTheme="minorHAnsi" w:cstheme="minorHAnsi"/>
              </w:rPr>
            </w:pPr>
            <w:r>
              <w:rPr>
                <w:rFonts w:asciiTheme="minorHAnsi" w:hAnsiTheme="minorHAnsi" w:cstheme="minorHAnsi"/>
              </w:rPr>
              <w:t>Jill Mat</w:t>
            </w:r>
            <w:r w:rsidR="00240429">
              <w:rPr>
                <w:rFonts w:asciiTheme="minorHAnsi" w:hAnsiTheme="minorHAnsi" w:cstheme="minorHAnsi"/>
              </w:rPr>
              <w:t>terface</w:t>
            </w:r>
          </w:p>
        </w:tc>
      </w:tr>
      <w:tr w:rsidR="000E0A50" w:rsidRPr="00EE2DA8" w14:paraId="299D66B5" w14:textId="77777777">
        <w:trPr>
          <w:trHeight w:val="451"/>
        </w:trPr>
        <w:tc>
          <w:tcPr>
            <w:tcW w:w="1708" w:type="dxa"/>
          </w:tcPr>
          <w:p w14:paraId="2AB7390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2127849" w14:textId="77777777" w:rsidR="000E0A50" w:rsidRPr="00EE2DA8" w:rsidRDefault="000E0A50">
            <w:pPr>
              <w:pStyle w:val="TableParagraph"/>
              <w:ind w:left="0"/>
              <w:rPr>
                <w:rFonts w:asciiTheme="minorHAnsi" w:hAnsiTheme="minorHAnsi" w:cstheme="minorHAnsi"/>
              </w:rPr>
            </w:pPr>
          </w:p>
        </w:tc>
      </w:tr>
    </w:tbl>
    <w:p w14:paraId="1679ED98" w14:textId="77777777" w:rsidR="0059432E" w:rsidRPr="00EE2DA8" w:rsidRDefault="0059432E">
      <w:pPr>
        <w:rPr>
          <w:rFonts w:asciiTheme="minorHAnsi" w:hAnsiTheme="minorHAnsi" w:cstheme="minorHAnsi"/>
        </w:rPr>
      </w:pPr>
    </w:p>
    <w:sectPr w:rsidR="0059432E" w:rsidRPr="00EE2DA8">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40934" w14:textId="77777777" w:rsidR="002465BF" w:rsidRDefault="002465BF">
      <w:r>
        <w:separator/>
      </w:r>
    </w:p>
  </w:endnote>
  <w:endnote w:type="continuationSeparator" w:id="0">
    <w:p w14:paraId="223631F2" w14:textId="77777777" w:rsidR="002465BF" w:rsidRDefault="0024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6726D1F"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3BE29B0"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2A4DD" w14:textId="77777777" w:rsidR="002465BF" w:rsidRDefault="002465BF">
      <w:r>
        <w:separator/>
      </w:r>
    </w:p>
  </w:footnote>
  <w:footnote w:type="continuationSeparator" w:id="0">
    <w:p w14:paraId="58F3AD15" w14:textId="77777777" w:rsidR="002465BF" w:rsidRDefault="00246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2085685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1795A"/>
    <w:rsid w:val="00017D7F"/>
    <w:rsid w:val="000240D2"/>
    <w:rsid w:val="00040EFD"/>
    <w:rsid w:val="00081296"/>
    <w:rsid w:val="000E0A50"/>
    <w:rsid w:val="000E1A7C"/>
    <w:rsid w:val="00137D00"/>
    <w:rsid w:val="00142396"/>
    <w:rsid w:val="00143A58"/>
    <w:rsid w:val="001A1B24"/>
    <w:rsid w:val="0024019F"/>
    <w:rsid w:val="00240429"/>
    <w:rsid w:val="002465BF"/>
    <w:rsid w:val="00260DC4"/>
    <w:rsid w:val="002E7BA8"/>
    <w:rsid w:val="0031223F"/>
    <w:rsid w:val="003210AB"/>
    <w:rsid w:val="0035735E"/>
    <w:rsid w:val="003829E6"/>
    <w:rsid w:val="00396D27"/>
    <w:rsid w:val="003D7D07"/>
    <w:rsid w:val="003E5AEA"/>
    <w:rsid w:val="003E5EFE"/>
    <w:rsid w:val="00425C95"/>
    <w:rsid w:val="00444484"/>
    <w:rsid w:val="00462653"/>
    <w:rsid w:val="00491A23"/>
    <w:rsid w:val="004D2F5F"/>
    <w:rsid w:val="004D5290"/>
    <w:rsid w:val="0059432E"/>
    <w:rsid w:val="00646C6E"/>
    <w:rsid w:val="00695BE2"/>
    <w:rsid w:val="006969F3"/>
    <w:rsid w:val="006B0995"/>
    <w:rsid w:val="006B23D1"/>
    <w:rsid w:val="006F3733"/>
    <w:rsid w:val="007004E1"/>
    <w:rsid w:val="0071606F"/>
    <w:rsid w:val="007655A6"/>
    <w:rsid w:val="007731A1"/>
    <w:rsid w:val="007A4FEE"/>
    <w:rsid w:val="007D17C2"/>
    <w:rsid w:val="00806946"/>
    <w:rsid w:val="00817EFB"/>
    <w:rsid w:val="00830FA5"/>
    <w:rsid w:val="00860B7B"/>
    <w:rsid w:val="00915455"/>
    <w:rsid w:val="00936BFC"/>
    <w:rsid w:val="0096359B"/>
    <w:rsid w:val="00976B08"/>
    <w:rsid w:val="00983478"/>
    <w:rsid w:val="00983A9F"/>
    <w:rsid w:val="00995C6E"/>
    <w:rsid w:val="009B7D86"/>
    <w:rsid w:val="00A30DCF"/>
    <w:rsid w:val="00A6568A"/>
    <w:rsid w:val="00A96DE7"/>
    <w:rsid w:val="00A96F3D"/>
    <w:rsid w:val="00AA2451"/>
    <w:rsid w:val="00B17096"/>
    <w:rsid w:val="00B267D3"/>
    <w:rsid w:val="00B574FD"/>
    <w:rsid w:val="00B672A8"/>
    <w:rsid w:val="00BB550D"/>
    <w:rsid w:val="00C51C5A"/>
    <w:rsid w:val="00C5330E"/>
    <w:rsid w:val="00C547E6"/>
    <w:rsid w:val="00C7739A"/>
    <w:rsid w:val="00C86124"/>
    <w:rsid w:val="00CD0B3C"/>
    <w:rsid w:val="00D011AF"/>
    <w:rsid w:val="00D659BF"/>
    <w:rsid w:val="00D8541A"/>
    <w:rsid w:val="00D97110"/>
    <w:rsid w:val="00DC3518"/>
    <w:rsid w:val="00E14AA0"/>
    <w:rsid w:val="00E73ED4"/>
    <w:rsid w:val="00E7584E"/>
    <w:rsid w:val="00EB7F48"/>
    <w:rsid w:val="00EC343C"/>
    <w:rsid w:val="00EC37AF"/>
    <w:rsid w:val="00EE11E4"/>
    <w:rsid w:val="00EE2DA8"/>
    <w:rsid w:val="00F270B9"/>
    <w:rsid w:val="00F30549"/>
    <w:rsid w:val="00F435A2"/>
    <w:rsid w:val="00FA0F93"/>
    <w:rsid w:val="00FC60AF"/>
    <w:rsid w:val="00FF4202"/>
    <w:rsid w:val="00FF6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664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1543</Words>
  <Characters>8797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Stephanie Barratt</cp:lastModifiedBy>
  <cp:revision>31</cp:revision>
  <dcterms:created xsi:type="dcterms:W3CDTF">2023-11-06T13:34:00Z</dcterms:created>
  <dcterms:modified xsi:type="dcterms:W3CDTF">2023-11-06T14:01:00Z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