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9F2F2" w14:textId="4B39D78E" w:rsidR="00717EE7" w:rsidRPr="007626F0" w:rsidRDefault="3408AE95" w:rsidP="13B00A2E">
      <w:pPr>
        <w:jc w:val="center"/>
        <w:rPr>
          <w:rFonts w:asciiTheme="majorHAnsi" w:hAnsiTheme="majorHAnsi" w:cstheme="majorHAnsi"/>
          <w:b/>
          <w:bCs/>
          <w:sz w:val="72"/>
          <w:szCs w:val="72"/>
          <w:u w:val="single"/>
        </w:rPr>
      </w:pPr>
      <w:r w:rsidRPr="007626F0">
        <w:rPr>
          <w:rFonts w:asciiTheme="majorHAnsi" w:hAnsiTheme="majorHAnsi" w:cstheme="majorHAnsi"/>
          <w:b/>
          <w:bCs/>
          <w:sz w:val="72"/>
          <w:szCs w:val="72"/>
          <w:u w:val="single"/>
        </w:rPr>
        <w:t>Spires Federation</w:t>
      </w:r>
    </w:p>
    <w:p w14:paraId="722582E3" w14:textId="5667A716" w:rsidR="49276C79" w:rsidRPr="007626F0" w:rsidRDefault="49276C79" w:rsidP="00C9BB34">
      <w:pPr>
        <w:jc w:val="center"/>
        <w:rPr>
          <w:rFonts w:asciiTheme="majorHAnsi" w:hAnsiTheme="majorHAnsi" w:cstheme="majorBidi"/>
          <w:b/>
          <w:bCs/>
        </w:rPr>
      </w:pPr>
    </w:p>
    <w:p w14:paraId="695D6A92" w14:textId="3028DFE8" w:rsidR="13B00A2E" w:rsidRPr="00A044BF" w:rsidRDefault="13B00A2E" w:rsidP="13B00A2E">
      <w:pPr>
        <w:jc w:val="center"/>
        <w:rPr>
          <w:rFonts w:asciiTheme="majorHAnsi" w:hAnsiTheme="majorHAnsi" w:cstheme="majorHAnsi"/>
          <w:sz w:val="72"/>
          <w:szCs w:val="72"/>
          <w:u w:val="single"/>
        </w:rPr>
      </w:pPr>
    </w:p>
    <w:p w14:paraId="448C8A9A" w14:textId="6B9878BE" w:rsidR="13B00A2E" w:rsidRPr="00A044BF" w:rsidRDefault="7BFFF93A" w:rsidP="13B00A2E">
      <w:pPr>
        <w:jc w:val="center"/>
        <w:rPr>
          <w:rFonts w:asciiTheme="majorHAnsi" w:hAnsiTheme="majorHAnsi" w:cstheme="majorHAnsi"/>
          <w:sz w:val="72"/>
          <w:szCs w:val="72"/>
          <w:u w:val="single"/>
        </w:rPr>
      </w:pPr>
      <w:r>
        <w:rPr>
          <w:noProof/>
        </w:rPr>
        <w:drawing>
          <wp:inline distT="0" distB="0" distL="0" distR="0" wp14:anchorId="535D13FF" wp14:editId="7A3380BF">
            <wp:extent cx="6097270" cy="1381760"/>
            <wp:effectExtent l="0" t="0" r="0" b="8890"/>
            <wp:docPr id="1477363605" name="Picture 1" descr="A logo of a tree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6097270" cy="1381760"/>
                    </a:xfrm>
                    <a:prstGeom prst="rect">
                      <a:avLst/>
                    </a:prstGeom>
                  </pic:spPr>
                </pic:pic>
              </a:graphicData>
            </a:graphic>
          </wp:inline>
        </w:drawing>
      </w:r>
    </w:p>
    <w:p w14:paraId="672BCD6A" w14:textId="1E9FDCE6" w:rsidR="3D81EBA4" w:rsidRDefault="00C1722E" w:rsidP="7A3380BF">
      <w:pPr>
        <w:jc w:val="center"/>
      </w:pPr>
      <w:r>
        <w:rPr>
          <w:rFonts w:asciiTheme="majorHAnsi" w:hAnsiTheme="majorHAnsi" w:cstheme="majorBidi"/>
          <w:sz w:val="72"/>
          <w:szCs w:val="72"/>
        </w:rPr>
        <w:t xml:space="preserve">Hoglets Admissions </w:t>
      </w:r>
      <w:r w:rsidR="3D81EBA4" w:rsidRPr="7A3380BF">
        <w:rPr>
          <w:rFonts w:asciiTheme="majorHAnsi" w:hAnsiTheme="majorHAnsi" w:cstheme="majorBidi"/>
          <w:sz w:val="72"/>
          <w:szCs w:val="72"/>
        </w:rPr>
        <w:t>Policy</w:t>
      </w:r>
    </w:p>
    <w:p w14:paraId="0D675732" w14:textId="50E6BEB7" w:rsidR="073EEC09" w:rsidRPr="00A044BF" w:rsidRDefault="073EEC09" w:rsidP="13B00A2E">
      <w:pPr>
        <w:jc w:val="center"/>
        <w:rPr>
          <w:rFonts w:asciiTheme="majorHAnsi" w:hAnsiTheme="majorHAnsi" w:cstheme="majorHAnsi"/>
        </w:rPr>
      </w:pPr>
    </w:p>
    <w:p w14:paraId="60C90313" w14:textId="77777777" w:rsidR="00462ECB" w:rsidRDefault="00462ECB" w:rsidP="00462ECB">
      <w:pPr>
        <w:pStyle w:val="Header"/>
      </w:pPr>
      <w:r>
        <w:rPr>
          <w:noProof/>
        </w:rPr>
        <w:drawing>
          <wp:inline distT="0" distB="0" distL="0" distR="0" wp14:anchorId="1A87E17F" wp14:editId="20324328">
            <wp:extent cx="1095291" cy="1136570"/>
            <wp:effectExtent l="0" t="0" r="0" b="6985"/>
            <wp:docPr id="1875284421"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84421" name="Picture 1" descr="A logo of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4999" cy="1146644"/>
                    </a:xfrm>
                    <a:prstGeom prst="rect">
                      <a:avLst/>
                    </a:prstGeom>
                    <a:noFill/>
                    <a:ln>
                      <a:noFill/>
                    </a:ln>
                  </pic:spPr>
                </pic:pic>
              </a:graphicData>
            </a:graphic>
          </wp:inline>
        </w:drawing>
      </w:r>
      <w:r>
        <w:t xml:space="preserve">                                                                  </w:t>
      </w:r>
      <w:r w:rsidRPr="00DB6EA8">
        <w:rPr>
          <w:noProof/>
        </w:rPr>
        <w:drawing>
          <wp:inline distT="0" distB="0" distL="0" distR="0" wp14:anchorId="32565865" wp14:editId="3589EC97">
            <wp:extent cx="998012" cy="1186738"/>
            <wp:effectExtent l="0" t="0" r="0" b="0"/>
            <wp:docPr id="765060113" name="Picture 1" descr="A logo with a hedgehog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060113" name="Picture 1" descr="A logo with a hedgehog and trees&#10;&#10;Description automatically generated"/>
                    <pic:cNvPicPr/>
                  </pic:nvPicPr>
                  <pic:blipFill>
                    <a:blip r:embed="rId12"/>
                    <a:stretch>
                      <a:fillRect/>
                    </a:stretch>
                  </pic:blipFill>
                  <pic:spPr>
                    <a:xfrm>
                      <a:off x="0" y="0"/>
                      <a:ext cx="1017023" cy="1209344"/>
                    </a:xfrm>
                    <a:prstGeom prst="rect">
                      <a:avLst/>
                    </a:prstGeom>
                  </pic:spPr>
                </pic:pic>
              </a:graphicData>
            </a:graphic>
          </wp:inline>
        </w:drawing>
      </w:r>
    </w:p>
    <w:p w14:paraId="71EB1FBB" w14:textId="0E761C7E" w:rsidR="0AEAB617" w:rsidRPr="00A044BF" w:rsidRDefault="0AEAB617" w:rsidP="00A044BF">
      <w:pPr>
        <w:rPr>
          <w:rFonts w:asciiTheme="majorHAnsi" w:hAnsiTheme="majorHAnsi" w:cstheme="majorHAnsi"/>
          <w:sz w:val="72"/>
          <w:szCs w:val="72"/>
          <w:u w:val="single"/>
        </w:rPr>
      </w:pPr>
    </w:p>
    <w:p w14:paraId="3A2ADDF3" w14:textId="4C8EE012" w:rsidR="7BFFF93A" w:rsidRDefault="7BFFF93A" w:rsidP="7A3380BF">
      <w:pPr>
        <w:rPr>
          <w:rFonts w:asciiTheme="majorHAnsi" w:hAnsiTheme="majorHAnsi" w:cstheme="majorBidi"/>
          <w:sz w:val="48"/>
          <w:szCs w:val="48"/>
        </w:rPr>
      </w:pPr>
      <w:proofErr w:type="gramStart"/>
      <w:r w:rsidRPr="51B7B0D3">
        <w:rPr>
          <w:rFonts w:asciiTheme="majorHAnsi" w:hAnsiTheme="majorHAnsi" w:cstheme="majorBidi"/>
          <w:sz w:val="48"/>
          <w:szCs w:val="48"/>
        </w:rPr>
        <w:t>Date :</w:t>
      </w:r>
      <w:proofErr w:type="gramEnd"/>
      <w:r w:rsidR="5F101042" w:rsidRPr="51B7B0D3">
        <w:rPr>
          <w:rFonts w:asciiTheme="majorHAnsi" w:hAnsiTheme="majorHAnsi" w:cstheme="majorBidi"/>
          <w:sz w:val="48"/>
          <w:szCs w:val="48"/>
        </w:rPr>
        <w:t xml:space="preserve"> </w:t>
      </w:r>
      <w:r w:rsidR="004832D9">
        <w:rPr>
          <w:rFonts w:asciiTheme="majorHAnsi" w:hAnsiTheme="majorHAnsi" w:cstheme="majorBidi"/>
          <w:sz w:val="48"/>
          <w:szCs w:val="48"/>
        </w:rPr>
        <w:t>September 2025</w:t>
      </w:r>
    </w:p>
    <w:p w14:paraId="4387E3D6" w14:textId="7870B597" w:rsidR="7BFFF93A" w:rsidRDefault="7BFFF93A" w:rsidP="7A3380BF">
      <w:pPr>
        <w:rPr>
          <w:rFonts w:asciiTheme="majorHAnsi" w:hAnsiTheme="majorHAnsi" w:cstheme="majorBidi"/>
          <w:sz w:val="48"/>
          <w:szCs w:val="48"/>
        </w:rPr>
      </w:pPr>
      <w:r w:rsidRPr="51B7B0D3">
        <w:rPr>
          <w:rFonts w:asciiTheme="majorHAnsi" w:hAnsiTheme="majorHAnsi" w:cstheme="majorBidi"/>
          <w:sz w:val="48"/>
          <w:szCs w:val="48"/>
        </w:rPr>
        <w:t xml:space="preserve">Review Date: </w:t>
      </w:r>
      <w:r w:rsidR="004832D9">
        <w:rPr>
          <w:rFonts w:asciiTheme="majorHAnsi" w:hAnsiTheme="majorHAnsi" w:cstheme="majorBidi"/>
          <w:sz w:val="48"/>
          <w:szCs w:val="48"/>
        </w:rPr>
        <w:t>September</w:t>
      </w:r>
      <w:r w:rsidR="00852705">
        <w:rPr>
          <w:rFonts w:asciiTheme="majorHAnsi" w:hAnsiTheme="majorHAnsi" w:cstheme="majorBidi"/>
          <w:sz w:val="48"/>
          <w:szCs w:val="48"/>
        </w:rPr>
        <w:t xml:space="preserve"> 202</w:t>
      </w:r>
      <w:r w:rsidR="00721D5C">
        <w:rPr>
          <w:rFonts w:asciiTheme="majorHAnsi" w:hAnsiTheme="majorHAnsi" w:cstheme="majorBidi"/>
          <w:sz w:val="48"/>
          <w:szCs w:val="48"/>
        </w:rPr>
        <w:t>6</w:t>
      </w:r>
    </w:p>
    <w:p w14:paraId="00B0C589" w14:textId="3665D264" w:rsidR="00A044BF" w:rsidRPr="00A044BF" w:rsidRDefault="00A044BF" w:rsidP="51B7B0D3">
      <w:pPr>
        <w:rPr>
          <w:sz w:val="48"/>
          <w:szCs w:val="48"/>
        </w:rPr>
      </w:pPr>
    </w:p>
    <w:p w14:paraId="751A9ADF" w14:textId="77777777" w:rsidR="00DB35F4" w:rsidRPr="00A753FD" w:rsidRDefault="00DB35F4" w:rsidP="00DB35F4">
      <w:pPr>
        <w:jc w:val="center"/>
        <w:rPr>
          <w:rFonts w:cstheme="minorHAnsi"/>
          <w:b/>
          <w:u w:val="single"/>
        </w:rPr>
      </w:pPr>
    </w:p>
    <w:p w14:paraId="18B459B2" w14:textId="77777777" w:rsidR="00DB35F4" w:rsidRPr="00037A7B" w:rsidRDefault="00DB35F4" w:rsidP="00DB35F4">
      <w:pPr>
        <w:pStyle w:val="Default"/>
        <w:rPr>
          <w:rFonts w:asciiTheme="majorHAnsi" w:hAnsiTheme="majorHAnsi" w:cstheme="majorHAnsi"/>
          <w:sz w:val="22"/>
          <w:szCs w:val="22"/>
        </w:rPr>
      </w:pPr>
    </w:p>
    <w:p w14:paraId="59E1BEBB" w14:textId="5A72907F" w:rsidR="00DB35F4" w:rsidRDefault="00DB35F4" w:rsidP="00DB35F4">
      <w:pPr>
        <w:pStyle w:val="Default"/>
        <w:rPr>
          <w:rFonts w:asciiTheme="majorHAnsi" w:hAnsiTheme="majorHAnsi" w:cstheme="majorHAnsi"/>
          <w:sz w:val="22"/>
          <w:szCs w:val="22"/>
        </w:rPr>
      </w:pPr>
      <w:r w:rsidRPr="00037A7B">
        <w:rPr>
          <w:rFonts w:asciiTheme="majorHAnsi" w:hAnsiTheme="majorHAnsi" w:cstheme="majorHAnsi"/>
          <w:sz w:val="22"/>
          <w:szCs w:val="22"/>
        </w:rPr>
        <w:lastRenderedPageBreak/>
        <w:t>Nocton Community Primary acts as the administration for Hoglets Pre-School and will allocate places for term time sessions. Hoglets Pre-school accepts children from the age of 3 years up to school age.</w:t>
      </w:r>
    </w:p>
    <w:p w14:paraId="64C1C98E" w14:textId="77777777" w:rsidR="007A025A" w:rsidRPr="00037A7B" w:rsidRDefault="007A025A" w:rsidP="00DB35F4">
      <w:pPr>
        <w:pStyle w:val="Default"/>
        <w:rPr>
          <w:rFonts w:asciiTheme="majorHAnsi" w:hAnsiTheme="majorHAnsi" w:cstheme="majorHAnsi"/>
          <w:sz w:val="22"/>
          <w:szCs w:val="22"/>
        </w:rPr>
      </w:pPr>
    </w:p>
    <w:p w14:paraId="445EE732" w14:textId="77777777" w:rsidR="00DB35F4" w:rsidRPr="00037A7B" w:rsidRDefault="00DB35F4" w:rsidP="00DB35F4">
      <w:pPr>
        <w:pStyle w:val="Default"/>
        <w:rPr>
          <w:rFonts w:asciiTheme="majorHAnsi" w:hAnsiTheme="majorHAnsi" w:cstheme="majorHAnsi"/>
          <w:sz w:val="22"/>
          <w:szCs w:val="22"/>
        </w:rPr>
      </w:pPr>
    </w:p>
    <w:p w14:paraId="07D84C26" w14:textId="77777777" w:rsidR="00DB35F4" w:rsidRPr="00037A7B" w:rsidRDefault="00DB35F4" w:rsidP="00DB35F4">
      <w:pPr>
        <w:pStyle w:val="Default"/>
        <w:rPr>
          <w:rFonts w:asciiTheme="majorHAnsi" w:hAnsiTheme="majorHAnsi" w:cstheme="majorHAnsi"/>
          <w:b/>
          <w:sz w:val="22"/>
          <w:szCs w:val="22"/>
        </w:rPr>
      </w:pPr>
      <w:r w:rsidRPr="00037A7B">
        <w:rPr>
          <w:rFonts w:asciiTheme="majorHAnsi" w:hAnsiTheme="majorHAnsi" w:cstheme="majorHAnsi"/>
          <w:b/>
          <w:sz w:val="22"/>
          <w:szCs w:val="22"/>
        </w:rPr>
        <w:t xml:space="preserve">Funding: </w:t>
      </w:r>
    </w:p>
    <w:p w14:paraId="0FEDFF43" w14:textId="77777777" w:rsidR="00DB35F4" w:rsidRPr="00037A7B" w:rsidRDefault="00DB35F4" w:rsidP="00DB35F4">
      <w:pPr>
        <w:pStyle w:val="Default"/>
        <w:rPr>
          <w:rFonts w:asciiTheme="majorHAnsi" w:hAnsiTheme="majorHAnsi" w:cstheme="majorHAnsi"/>
          <w:sz w:val="22"/>
          <w:szCs w:val="22"/>
        </w:rPr>
      </w:pPr>
    </w:p>
    <w:p w14:paraId="38665C52" w14:textId="75C892AB" w:rsidR="00DB35F4" w:rsidRPr="00037A7B" w:rsidRDefault="00DB35F4" w:rsidP="00DB35F4">
      <w:pPr>
        <w:pStyle w:val="Default"/>
        <w:rPr>
          <w:rFonts w:asciiTheme="majorHAnsi" w:hAnsiTheme="majorHAnsi" w:cstheme="majorHAnsi"/>
          <w:sz w:val="22"/>
          <w:szCs w:val="22"/>
        </w:rPr>
      </w:pPr>
      <w:r w:rsidRPr="00037A7B">
        <w:rPr>
          <w:rFonts w:asciiTheme="majorHAnsi" w:hAnsiTheme="majorHAnsi" w:cstheme="majorHAnsi"/>
          <w:sz w:val="22"/>
          <w:szCs w:val="22"/>
        </w:rPr>
        <w:t xml:space="preserve">Funded places are available for </w:t>
      </w:r>
      <w:r w:rsidR="00EA1DC9" w:rsidRPr="00037A7B">
        <w:rPr>
          <w:rFonts w:asciiTheme="majorHAnsi" w:hAnsiTheme="majorHAnsi" w:cstheme="majorHAnsi"/>
          <w:sz w:val="22"/>
          <w:szCs w:val="22"/>
        </w:rPr>
        <w:t>3-year-olds</w:t>
      </w:r>
      <w:r w:rsidRPr="00037A7B">
        <w:rPr>
          <w:rFonts w:asciiTheme="majorHAnsi" w:hAnsiTheme="majorHAnsi" w:cstheme="majorHAnsi"/>
          <w:sz w:val="22"/>
          <w:szCs w:val="22"/>
        </w:rPr>
        <w:t xml:space="preserve"> meeting specific criteria found at </w:t>
      </w:r>
      <w:hyperlink r:id="rId13" w:history="1">
        <w:r w:rsidRPr="00037A7B">
          <w:rPr>
            <w:rStyle w:val="Hyperlink"/>
            <w:rFonts w:asciiTheme="majorHAnsi" w:hAnsiTheme="majorHAnsi" w:cstheme="majorHAnsi"/>
            <w:sz w:val="22"/>
            <w:szCs w:val="22"/>
          </w:rPr>
          <w:t>www.childcarechoices.gov.uk</w:t>
        </w:r>
      </w:hyperlink>
    </w:p>
    <w:p w14:paraId="001038D9" w14:textId="77777777" w:rsidR="00341EA8" w:rsidRPr="00037A7B" w:rsidRDefault="00341EA8" w:rsidP="00DB35F4">
      <w:pPr>
        <w:pStyle w:val="Default"/>
        <w:rPr>
          <w:rFonts w:asciiTheme="majorHAnsi" w:hAnsiTheme="majorHAnsi" w:cstheme="majorHAnsi"/>
          <w:sz w:val="22"/>
          <w:szCs w:val="22"/>
        </w:rPr>
      </w:pPr>
    </w:p>
    <w:p w14:paraId="7CD9102A" w14:textId="5582C505" w:rsidR="00341EA8" w:rsidRPr="00037A7B" w:rsidRDefault="00341EA8" w:rsidP="00DB35F4">
      <w:pPr>
        <w:pStyle w:val="Default"/>
        <w:rPr>
          <w:rFonts w:asciiTheme="majorHAnsi" w:hAnsiTheme="majorHAnsi" w:cstheme="majorHAnsi"/>
          <w:b/>
          <w:bCs/>
          <w:sz w:val="22"/>
          <w:szCs w:val="22"/>
        </w:rPr>
      </w:pPr>
      <w:r w:rsidRPr="00037A7B">
        <w:rPr>
          <w:rFonts w:asciiTheme="majorHAnsi" w:hAnsiTheme="majorHAnsi" w:cstheme="majorHAnsi"/>
          <w:b/>
          <w:bCs/>
          <w:sz w:val="22"/>
          <w:szCs w:val="22"/>
        </w:rPr>
        <w:t>Eli</w:t>
      </w:r>
      <w:r w:rsidR="00670D41" w:rsidRPr="00037A7B">
        <w:rPr>
          <w:rFonts w:asciiTheme="majorHAnsi" w:hAnsiTheme="majorHAnsi" w:cstheme="majorHAnsi"/>
          <w:b/>
          <w:bCs/>
          <w:sz w:val="22"/>
          <w:szCs w:val="22"/>
        </w:rPr>
        <w:t>gibility</w:t>
      </w:r>
    </w:p>
    <w:p w14:paraId="2165589D" w14:textId="77777777" w:rsidR="00670D41" w:rsidRPr="00037A7B" w:rsidRDefault="00670D41" w:rsidP="00DB35F4">
      <w:pPr>
        <w:pStyle w:val="Default"/>
        <w:rPr>
          <w:rFonts w:asciiTheme="majorHAnsi" w:hAnsiTheme="majorHAnsi" w:cstheme="majorHAnsi"/>
          <w:sz w:val="22"/>
          <w:szCs w:val="22"/>
        </w:rPr>
      </w:pPr>
    </w:p>
    <w:p w14:paraId="4E043534" w14:textId="77777777" w:rsidR="003505A2" w:rsidRPr="00037A7B" w:rsidRDefault="003505A2" w:rsidP="003505A2">
      <w:pPr>
        <w:pStyle w:val="Default"/>
        <w:rPr>
          <w:rFonts w:asciiTheme="majorHAnsi" w:hAnsiTheme="majorHAnsi" w:cstheme="majorHAnsi"/>
          <w:sz w:val="22"/>
          <w:szCs w:val="22"/>
        </w:rPr>
      </w:pPr>
      <w:r w:rsidRPr="00037A7B">
        <w:rPr>
          <w:rFonts w:asciiTheme="majorHAnsi" w:hAnsiTheme="majorHAnsi" w:cstheme="majorHAnsi"/>
          <w:sz w:val="22"/>
          <w:szCs w:val="22"/>
        </w:rPr>
        <w:t xml:space="preserve">This is a total of 30 hours of free childcare per week, over 38 weeks or the equivalent number of </w:t>
      </w:r>
    </w:p>
    <w:p w14:paraId="493EB407" w14:textId="77777777" w:rsidR="0033074B" w:rsidRPr="00037A7B" w:rsidRDefault="003505A2" w:rsidP="0033074B">
      <w:pPr>
        <w:pStyle w:val="Default"/>
        <w:rPr>
          <w:rFonts w:asciiTheme="majorHAnsi" w:hAnsiTheme="majorHAnsi" w:cstheme="majorHAnsi"/>
          <w:sz w:val="22"/>
          <w:szCs w:val="22"/>
        </w:rPr>
      </w:pPr>
      <w:r w:rsidRPr="00037A7B">
        <w:rPr>
          <w:rFonts w:asciiTheme="majorHAnsi" w:hAnsiTheme="majorHAnsi" w:cstheme="majorHAnsi"/>
          <w:sz w:val="22"/>
          <w:szCs w:val="22"/>
        </w:rPr>
        <w:t>hours across more weeks per year.  Most working parents are eligible for 30 hours of free childcare each week. If you (and your partner, if you have one) work then you will be entitled to 30 hours of free childcare if you (and your partner) earn the equivalent of 16 hours per week at national living wage or earn less than £100,000 per year.</w:t>
      </w:r>
      <w:r w:rsidR="0033074B" w:rsidRPr="00037A7B">
        <w:rPr>
          <w:rFonts w:asciiTheme="majorHAnsi" w:hAnsiTheme="majorHAnsi" w:cstheme="majorHAnsi"/>
          <w:sz w:val="22"/>
          <w:szCs w:val="22"/>
        </w:rPr>
        <w:t xml:space="preserve"> </w:t>
      </w:r>
    </w:p>
    <w:p w14:paraId="1431D147" w14:textId="77777777" w:rsidR="00670D41" w:rsidRPr="00037A7B" w:rsidRDefault="00670D41" w:rsidP="0033074B">
      <w:pPr>
        <w:pStyle w:val="Default"/>
        <w:rPr>
          <w:rFonts w:asciiTheme="majorHAnsi" w:hAnsiTheme="majorHAnsi" w:cstheme="majorHAnsi"/>
          <w:sz w:val="22"/>
          <w:szCs w:val="22"/>
        </w:rPr>
      </w:pPr>
    </w:p>
    <w:p w14:paraId="74132F6D" w14:textId="24763A0E" w:rsidR="00341EA8" w:rsidRDefault="0033074B" w:rsidP="0033074B">
      <w:pPr>
        <w:pStyle w:val="Default"/>
        <w:rPr>
          <w:rFonts w:asciiTheme="majorHAnsi" w:hAnsiTheme="majorHAnsi" w:cstheme="majorHAnsi"/>
          <w:sz w:val="22"/>
          <w:szCs w:val="22"/>
        </w:rPr>
      </w:pPr>
      <w:r w:rsidRPr="00037A7B">
        <w:rPr>
          <w:rFonts w:asciiTheme="majorHAnsi" w:hAnsiTheme="majorHAnsi" w:cstheme="majorHAnsi"/>
          <w:sz w:val="22"/>
          <w:szCs w:val="22"/>
        </w:rPr>
        <w:t xml:space="preserve">The 30 hours free childcare entitlement can be used with any approved childcare provider (i.e. nursery or childminder) and can be split across more than one provider. For example, your child could attend a nursery setting for 15 hours and the remaining 15 hours could be used with a childminder.  You can use the Government website </w:t>
      </w:r>
      <w:hyperlink r:id="rId14" w:history="1">
        <w:r w:rsidR="00610D5D" w:rsidRPr="00AF0B77">
          <w:rPr>
            <w:rStyle w:val="Hyperlink"/>
            <w:rFonts w:asciiTheme="majorHAnsi" w:hAnsiTheme="majorHAnsi" w:cstheme="majorHAnsi"/>
            <w:sz w:val="22"/>
            <w:szCs w:val="22"/>
          </w:rPr>
          <w:t>https://www.childcarechoices.gov.uk</w:t>
        </w:r>
      </w:hyperlink>
      <w:r w:rsidR="00610D5D">
        <w:rPr>
          <w:rFonts w:asciiTheme="majorHAnsi" w:hAnsiTheme="majorHAnsi" w:cstheme="majorHAnsi"/>
          <w:sz w:val="22"/>
          <w:szCs w:val="22"/>
        </w:rPr>
        <w:t xml:space="preserve"> </w:t>
      </w:r>
      <w:r w:rsidRPr="00037A7B">
        <w:rPr>
          <w:rFonts w:asciiTheme="majorHAnsi" w:hAnsiTheme="majorHAnsi" w:cstheme="majorHAnsi"/>
          <w:sz w:val="22"/>
          <w:szCs w:val="22"/>
        </w:rPr>
        <w:t xml:space="preserve"> to check what you are eligible for given your own personal circumstances. </w:t>
      </w:r>
    </w:p>
    <w:p w14:paraId="69BB8C5C" w14:textId="77777777" w:rsidR="00610D5D" w:rsidRPr="00037A7B" w:rsidRDefault="00610D5D" w:rsidP="0033074B">
      <w:pPr>
        <w:pStyle w:val="Default"/>
        <w:rPr>
          <w:rFonts w:asciiTheme="majorHAnsi" w:hAnsiTheme="majorHAnsi" w:cstheme="majorHAnsi"/>
          <w:sz w:val="22"/>
          <w:szCs w:val="22"/>
        </w:rPr>
      </w:pPr>
    </w:p>
    <w:p w14:paraId="2B7C8615" w14:textId="77777777" w:rsidR="00341EA8" w:rsidRPr="00037A7B" w:rsidRDefault="0033074B" w:rsidP="0033074B">
      <w:pPr>
        <w:pStyle w:val="Default"/>
        <w:rPr>
          <w:rFonts w:asciiTheme="majorHAnsi" w:hAnsiTheme="majorHAnsi" w:cstheme="majorHAnsi"/>
          <w:sz w:val="22"/>
          <w:szCs w:val="22"/>
        </w:rPr>
      </w:pPr>
      <w:r w:rsidRPr="00037A7B">
        <w:rPr>
          <w:rFonts w:asciiTheme="majorHAnsi" w:hAnsiTheme="majorHAnsi" w:cstheme="majorHAnsi"/>
          <w:sz w:val="22"/>
          <w:szCs w:val="22"/>
        </w:rPr>
        <w:t xml:space="preserve">Families’ eligibility for 30 hours must be reviewed every three months. </w:t>
      </w:r>
    </w:p>
    <w:p w14:paraId="5C42545C" w14:textId="77777777" w:rsidR="00341EA8" w:rsidRPr="00037A7B" w:rsidRDefault="00341EA8" w:rsidP="0033074B">
      <w:pPr>
        <w:pStyle w:val="Default"/>
        <w:rPr>
          <w:rFonts w:asciiTheme="majorHAnsi" w:hAnsiTheme="majorHAnsi" w:cstheme="majorHAnsi"/>
          <w:sz w:val="22"/>
          <w:szCs w:val="22"/>
        </w:rPr>
      </w:pPr>
    </w:p>
    <w:p w14:paraId="500D1D1D" w14:textId="470E23E3" w:rsidR="0033074B" w:rsidRPr="00037A7B" w:rsidRDefault="0033074B" w:rsidP="0033074B">
      <w:pPr>
        <w:pStyle w:val="Default"/>
        <w:rPr>
          <w:rFonts w:asciiTheme="majorHAnsi" w:hAnsiTheme="majorHAnsi" w:cstheme="majorHAnsi"/>
          <w:sz w:val="22"/>
          <w:szCs w:val="22"/>
        </w:rPr>
      </w:pPr>
      <w:r w:rsidRPr="00037A7B">
        <w:rPr>
          <w:rFonts w:asciiTheme="majorHAnsi" w:hAnsiTheme="majorHAnsi" w:cstheme="majorHAnsi"/>
          <w:sz w:val="22"/>
          <w:szCs w:val="22"/>
        </w:rPr>
        <w:t xml:space="preserve">Government reminder notices will be sent to the 30-hour place families to remind them near the time that they need to re-visit the Government website </w:t>
      </w:r>
      <w:hyperlink r:id="rId15" w:history="1">
        <w:r w:rsidR="00587725" w:rsidRPr="00587725">
          <w:rPr>
            <w:rStyle w:val="Hyperlink"/>
            <w:rFonts w:asciiTheme="majorHAnsi" w:hAnsiTheme="majorHAnsi" w:cstheme="majorHAnsi"/>
            <w:sz w:val="22"/>
            <w:szCs w:val="22"/>
          </w:rPr>
          <w:t>Sign in to your childcare account - GOV.UK</w:t>
        </w:r>
      </w:hyperlink>
      <w:r w:rsidR="00587725">
        <w:rPr>
          <w:rFonts w:asciiTheme="majorHAnsi" w:hAnsiTheme="majorHAnsi" w:cstheme="majorHAnsi"/>
          <w:sz w:val="22"/>
          <w:szCs w:val="22"/>
        </w:rPr>
        <w:t xml:space="preserve"> </w:t>
      </w:r>
      <w:r w:rsidR="00FA180D">
        <w:rPr>
          <w:rFonts w:asciiTheme="majorHAnsi" w:hAnsiTheme="majorHAnsi" w:cstheme="majorHAnsi"/>
          <w:sz w:val="22"/>
          <w:szCs w:val="22"/>
        </w:rPr>
        <w:t xml:space="preserve"> to </w:t>
      </w:r>
      <w:r w:rsidRPr="00037A7B">
        <w:rPr>
          <w:rFonts w:asciiTheme="majorHAnsi" w:hAnsiTheme="majorHAnsi" w:cstheme="majorHAnsi"/>
          <w:sz w:val="22"/>
          <w:szCs w:val="22"/>
        </w:rPr>
        <w:t>update their current personal circumstances and then pass their new reference number to the school office in order to keep their 30-hour place for the following term.</w:t>
      </w:r>
    </w:p>
    <w:p w14:paraId="47572400" w14:textId="77777777" w:rsidR="0033074B" w:rsidRPr="00037A7B" w:rsidRDefault="0033074B" w:rsidP="0033074B">
      <w:pPr>
        <w:pStyle w:val="Default"/>
        <w:rPr>
          <w:rFonts w:asciiTheme="majorHAnsi" w:hAnsiTheme="majorHAnsi" w:cstheme="majorHAnsi"/>
          <w:sz w:val="22"/>
          <w:szCs w:val="22"/>
        </w:rPr>
      </w:pPr>
    </w:p>
    <w:p w14:paraId="2A53641C" w14:textId="4FD1F9B0" w:rsidR="00DB35F4" w:rsidRPr="00037A7B" w:rsidRDefault="00DB35F4" w:rsidP="00DB35F4">
      <w:pPr>
        <w:pStyle w:val="Default"/>
        <w:rPr>
          <w:rFonts w:asciiTheme="majorHAnsi" w:hAnsiTheme="majorHAnsi" w:cstheme="majorHAnsi"/>
          <w:sz w:val="22"/>
          <w:szCs w:val="22"/>
        </w:rPr>
      </w:pPr>
      <w:r w:rsidRPr="00037A7B">
        <w:rPr>
          <w:rFonts w:asciiTheme="majorHAnsi" w:hAnsiTheme="majorHAnsi" w:cstheme="majorHAnsi"/>
          <w:sz w:val="22"/>
          <w:szCs w:val="22"/>
        </w:rPr>
        <w:t xml:space="preserve">Attendance at </w:t>
      </w:r>
      <w:r w:rsidR="0033074B" w:rsidRPr="00037A7B">
        <w:rPr>
          <w:rFonts w:asciiTheme="majorHAnsi" w:hAnsiTheme="majorHAnsi" w:cstheme="majorHAnsi"/>
          <w:sz w:val="22"/>
          <w:szCs w:val="22"/>
        </w:rPr>
        <w:t>Hoglets</w:t>
      </w:r>
      <w:r w:rsidRPr="00037A7B">
        <w:rPr>
          <w:rFonts w:asciiTheme="majorHAnsi" w:hAnsiTheme="majorHAnsi" w:cstheme="majorHAnsi"/>
          <w:sz w:val="22"/>
          <w:szCs w:val="22"/>
        </w:rPr>
        <w:t xml:space="preserve"> does not guarantee admission to our </w:t>
      </w:r>
      <w:r w:rsidR="00445F04" w:rsidRPr="00037A7B">
        <w:rPr>
          <w:rFonts w:asciiTheme="majorHAnsi" w:hAnsiTheme="majorHAnsi" w:cstheme="majorHAnsi"/>
          <w:sz w:val="22"/>
          <w:szCs w:val="22"/>
        </w:rPr>
        <w:t>reception</w:t>
      </w:r>
      <w:r w:rsidRPr="00037A7B">
        <w:rPr>
          <w:rFonts w:asciiTheme="majorHAnsi" w:hAnsiTheme="majorHAnsi" w:cstheme="majorHAnsi"/>
          <w:sz w:val="22"/>
          <w:szCs w:val="22"/>
        </w:rPr>
        <w:t xml:space="preserve"> class nor give advantage to a child’s application to our </w:t>
      </w:r>
      <w:r w:rsidR="00445F04" w:rsidRPr="00037A7B">
        <w:rPr>
          <w:rFonts w:asciiTheme="majorHAnsi" w:hAnsiTheme="majorHAnsi" w:cstheme="majorHAnsi"/>
          <w:sz w:val="22"/>
          <w:szCs w:val="22"/>
        </w:rPr>
        <w:t>r</w:t>
      </w:r>
      <w:r w:rsidRPr="00037A7B">
        <w:rPr>
          <w:rFonts w:asciiTheme="majorHAnsi" w:hAnsiTheme="majorHAnsi" w:cstheme="majorHAnsi"/>
          <w:sz w:val="22"/>
          <w:szCs w:val="22"/>
        </w:rPr>
        <w:t>eception class. Parents must make a separate application for the transfer from a nursery to a primary or infant school to the Local Authority.</w:t>
      </w:r>
    </w:p>
    <w:p w14:paraId="5C344363" w14:textId="77777777" w:rsidR="00DB35F4" w:rsidRPr="00037A7B" w:rsidRDefault="00DB35F4" w:rsidP="00DB35F4">
      <w:pPr>
        <w:pStyle w:val="Default"/>
        <w:rPr>
          <w:rFonts w:asciiTheme="majorHAnsi" w:hAnsiTheme="majorHAnsi" w:cstheme="majorHAnsi"/>
          <w:sz w:val="22"/>
          <w:szCs w:val="22"/>
        </w:rPr>
      </w:pPr>
    </w:p>
    <w:p w14:paraId="0EF8F208" w14:textId="77777777" w:rsidR="00DB35F4" w:rsidRPr="00037A7B" w:rsidRDefault="00DB35F4" w:rsidP="00DB35F4">
      <w:pPr>
        <w:rPr>
          <w:rFonts w:asciiTheme="majorHAnsi" w:hAnsiTheme="majorHAnsi" w:cstheme="majorHAnsi"/>
          <w:b/>
          <w:sz w:val="22"/>
          <w:szCs w:val="22"/>
        </w:rPr>
      </w:pPr>
      <w:r w:rsidRPr="00037A7B">
        <w:rPr>
          <w:rFonts w:asciiTheme="majorHAnsi" w:hAnsiTheme="majorHAnsi" w:cstheme="majorHAnsi"/>
          <w:b/>
          <w:sz w:val="22"/>
          <w:szCs w:val="22"/>
        </w:rPr>
        <w:t>Places:</w:t>
      </w:r>
    </w:p>
    <w:p w14:paraId="7F69C789" w14:textId="77777777" w:rsidR="00DB35F4" w:rsidRPr="00037A7B" w:rsidRDefault="00DB35F4" w:rsidP="00DB35F4">
      <w:pPr>
        <w:rPr>
          <w:rFonts w:asciiTheme="majorHAnsi" w:hAnsiTheme="majorHAnsi" w:cstheme="majorHAnsi"/>
          <w:sz w:val="22"/>
          <w:szCs w:val="22"/>
        </w:rPr>
      </w:pPr>
      <w:r w:rsidRPr="00037A7B">
        <w:rPr>
          <w:rFonts w:asciiTheme="majorHAnsi" w:hAnsiTheme="majorHAnsi" w:cstheme="majorHAnsi"/>
          <w:sz w:val="22"/>
          <w:szCs w:val="22"/>
        </w:rPr>
        <w:t xml:space="preserve">We have a maximum number of </w:t>
      </w:r>
      <w:r w:rsidRPr="00037A7B">
        <w:rPr>
          <w:rFonts w:asciiTheme="majorHAnsi" w:hAnsiTheme="majorHAnsi" w:cstheme="majorHAnsi"/>
          <w:b/>
          <w:sz w:val="22"/>
          <w:szCs w:val="22"/>
        </w:rPr>
        <w:t>8</w:t>
      </w:r>
      <w:r w:rsidRPr="00037A7B">
        <w:rPr>
          <w:rFonts w:asciiTheme="majorHAnsi" w:hAnsiTheme="majorHAnsi" w:cstheme="majorHAnsi"/>
          <w:sz w:val="22"/>
          <w:szCs w:val="22"/>
        </w:rPr>
        <w:t xml:space="preserve"> Hoglets spaces per session. Places are determined by the number of Primary Age children on the school role. These pupils take </w:t>
      </w:r>
      <w:proofErr w:type="gramStart"/>
      <w:r w:rsidRPr="00037A7B">
        <w:rPr>
          <w:rFonts w:asciiTheme="majorHAnsi" w:hAnsiTheme="majorHAnsi" w:cstheme="majorHAnsi"/>
          <w:sz w:val="22"/>
          <w:szCs w:val="22"/>
        </w:rPr>
        <w:t>priority</w:t>
      </w:r>
      <w:proofErr w:type="gramEnd"/>
      <w:r w:rsidRPr="00037A7B">
        <w:rPr>
          <w:rFonts w:asciiTheme="majorHAnsi" w:hAnsiTheme="majorHAnsi" w:cstheme="majorHAnsi"/>
          <w:sz w:val="22"/>
          <w:szCs w:val="22"/>
        </w:rPr>
        <w:t xml:space="preserve"> and this may mean that we </w:t>
      </w:r>
      <w:proofErr w:type="gramStart"/>
      <w:r w:rsidRPr="00037A7B">
        <w:rPr>
          <w:rFonts w:asciiTheme="majorHAnsi" w:hAnsiTheme="majorHAnsi" w:cstheme="majorHAnsi"/>
          <w:sz w:val="22"/>
          <w:szCs w:val="22"/>
        </w:rPr>
        <w:t>have to</w:t>
      </w:r>
      <w:proofErr w:type="gramEnd"/>
      <w:r w:rsidRPr="00037A7B">
        <w:rPr>
          <w:rFonts w:asciiTheme="majorHAnsi" w:hAnsiTheme="majorHAnsi" w:cstheme="majorHAnsi"/>
          <w:sz w:val="22"/>
          <w:szCs w:val="22"/>
        </w:rPr>
        <w:t xml:space="preserve"> reduce the number of pre-school places if our Primary school role increases. </w:t>
      </w:r>
    </w:p>
    <w:p w14:paraId="55B36F30" w14:textId="77777777" w:rsidR="00FE632C" w:rsidRDefault="00DB35F4" w:rsidP="00DB35F4">
      <w:pPr>
        <w:rPr>
          <w:rFonts w:asciiTheme="majorHAnsi" w:hAnsiTheme="majorHAnsi" w:cstheme="majorHAnsi"/>
          <w:sz w:val="22"/>
          <w:szCs w:val="22"/>
        </w:rPr>
      </w:pPr>
      <w:r w:rsidRPr="00037A7B">
        <w:rPr>
          <w:rFonts w:asciiTheme="majorHAnsi" w:hAnsiTheme="majorHAnsi" w:cstheme="majorHAnsi"/>
          <w:sz w:val="22"/>
          <w:szCs w:val="22"/>
        </w:rPr>
        <w:t xml:space="preserve">Those places will be allocated for those children who are eligible which are allocated on a first come first served basis. Admission into Pre-School is governed by the school and not the Local Authority. </w:t>
      </w:r>
      <w:r w:rsidR="00FE632C">
        <w:rPr>
          <w:rFonts w:asciiTheme="majorHAnsi" w:hAnsiTheme="majorHAnsi" w:cstheme="majorHAnsi"/>
          <w:sz w:val="22"/>
          <w:szCs w:val="22"/>
        </w:rPr>
        <w:t xml:space="preserve"> </w:t>
      </w:r>
    </w:p>
    <w:p w14:paraId="1818E089" w14:textId="08FBC0D7" w:rsidR="00DB35F4" w:rsidRPr="00037A7B" w:rsidRDefault="00FE632C" w:rsidP="00DB35F4">
      <w:pPr>
        <w:rPr>
          <w:rFonts w:asciiTheme="majorHAnsi" w:hAnsiTheme="majorHAnsi" w:cstheme="majorHAnsi"/>
          <w:sz w:val="22"/>
          <w:szCs w:val="22"/>
        </w:rPr>
      </w:pPr>
      <w:r w:rsidRPr="00FE632C">
        <w:rPr>
          <w:rFonts w:asciiTheme="majorHAnsi" w:hAnsiTheme="majorHAnsi" w:cstheme="majorHAnsi"/>
          <w:sz w:val="22"/>
          <w:szCs w:val="22"/>
        </w:rPr>
        <w:t xml:space="preserve">We </w:t>
      </w:r>
      <w:r w:rsidRPr="0003502F">
        <w:rPr>
          <w:rFonts w:asciiTheme="majorHAnsi" w:hAnsiTheme="majorHAnsi" w:cstheme="majorHAnsi"/>
          <w:sz w:val="22"/>
          <w:szCs w:val="22"/>
        </w:rPr>
        <w:t xml:space="preserve">accept 15 </w:t>
      </w:r>
      <w:proofErr w:type="gramStart"/>
      <w:r w:rsidRPr="0003502F">
        <w:rPr>
          <w:rFonts w:asciiTheme="majorHAnsi" w:hAnsiTheme="majorHAnsi" w:cstheme="majorHAnsi"/>
          <w:sz w:val="22"/>
          <w:szCs w:val="22"/>
        </w:rPr>
        <w:t>hour</w:t>
      </w:r>
      <w:proofErr w:type="gramEnd"/>
      <w:r w:rsidRPr="0003502F">
        <w:rPr>
          <w:rFonts w:asciiTheme="majorHAnsi" w:hAnsiTheme="majorHAnsi" w:cstheme="majorHAnsi"/>
          <w:sz w:val="22"/>
          <w:szCs w:val="22"/>
        </w:rPr>
        <w:t xml:space="preserve"> and 30 hour funded</w:t>
      </w:r>
      <w:r w:rsidRPr="00FE632C">
        <w:rPr>
          <w:rFonts w:asciiTheme="majorHAnsi" w:hAnsiTheme="majorHAnsi" w:cstheme="majorHAnsi"/>
          <w:sz w:val="22"/>
          <w:szCs w:val="22"/>
        </w:rPr>
        <w:t xml:space="preserve"> places. The fees above are for any hours outside of these 15/30 funded hours</w:t>
      </w:r>
      <w:r w:rsidR="00C523A8">
        <w:rPr>
          <w:rFonts w:asciiTheme="majorHAnsi" w:hAnsiTheme="majorHAnsi" w:cstheme="majorHAnsi"/>
          <w:sz w:val="22"/>
          <w:szCs w:val="22"/>
        </w:rPr>
        <w:t xml:space="preserve"> (morning/afternoon sessions)</w:t>
      </w:r>
      <w:r w:rsidRPr="00FE632C">
        <w:rPr>
          <w:rFonts w:asciiTheme="majorHAnsi" w:hAnsiTheme="majorHAnsi" w:cstheme="majorHAnsi"/>
          <w:sz w:val="22"/>
          <w:szCs w:val="22"/>
        </w:rPr>
        <w:t>. Additional fees are invoiced at the end of each calendar month via Arbor Parent Portal.</w:t>
      </w:r>
    </w:p>
    <w:tbl>
      <w:tblPr>
        <w:tblStyle w:val="TableGrid"/>
        <w:tblpPr w:leftFromText="180" w:rightFromText="180" w:vertAnchor="text" w:horzAnchor="margin" w:tblpY="-82"/>
        <w:tblW w:w="0" w:type="auto"/>
        <w:tblLook w:val="04A0" w:firstRow="1" w:lastRow="0" w:firstColumn="1" w:lastColumn="0" w:noHBand="0" w:noVBand="1"/>
      </w:tblPr>
      <w:tblGrid>
        <w:gridCol w:w="2299"/>
        <w:gridCol w:w="5434"/>
        <w:gridCol w:w="1859"/>
      </w:tblGrid>
      <w:tr w:rsidR="00F752BE" w:rsidRPr="008D6B98" w14:paraId="3AC69349" w14:textId="77777777" w:rsidTr="007B10C4">
        <w:tc>
          <w:tcPr>
            <w:tcW w:w="2405" w:type="dxa"/>
            <w:shd w:val="clear" w:color="auto" w:fill="FFF2CC" w:themeFill="accent4" w:themeFillTint="33"/>
          </w:tcPr>
          <w:p w14:paraId="7032CFD3" w14:textId="77777777" w:rsidR="00F752BE" w:rsidRPr="00F752BE" w:rsidRDefault="00F752BE" w:rsidP="007B10C4">
            <w:pPr>
              <w:tabs>
                <w:tab w:val="left" w:pos="1920"/>
              </w:tabs>
              <w:jc w:val="center"/>
              <w:rPr>
                <w:rFonts w:asciiTheme="majorHAnsi" w:hAnsiTheme="majorHAnsi" w:cstheme="majorHAnsi"/>
                <w:b/>
                <w:bCs/>
                <w:sz w:val="22"/>
                <w:szCs w:val="22"/>
              </w:rPr>
            </w:pPr>
            <w:r w:rsidRPr="00F752BE">
              <w:rPr>
                <w:rFonts w:asciiTheme="majorHAnsi" w:hAnsiTheme="majorHAnsi" w:cstheme="majorHAnsi"/>
                <w:b/>
                <w:bCs/>
                <w:sz w:val="22"/>
                <w:szCs w:val="22"/>
              </w:rPr>
              <w:lastRenderedPageBreak/>
              <w:t>Item</w:t>
            </w:r>
          </w:p>
        </w:tc>
        <w:tc>
          <w:tcPr>
            <w:tcW w:w="5812" w:type="dxa"/>
            <w:shd w:val="clear" w:color="auto" w:fill="FFF2CC" w:themeFill="accent4" w:themeFillTint="33"/>
          </w:tcPr>
          <w:p w14:paraId="685BB335" w14:textId="77777777" w:rsidR="00F752BE" w:rsidRPr="00F752BE" w:rsidRDefault="00F752BE" w:rsidP="007B10C4">
            <w:pPr>
              <w:tabs>
                <w:tab w:val="left" w:pos="1920"/>
              </w:tabs>
              <w:jc w:val="center"/>
              <w:rPr>
                <w:rFonts w:asciiTheme="majorHAnsi" w:hAnsiTheme="majorHAnsi" w:cstheme="majorHAnsi"/>
                <w:b/>
                <w:bCs/>
                <w:sz w:val="22"/>
                <w:szCs w:val="22"/>
              </w:rPr>
            </w:pPr>
            <w:r w:rsidRPr="00F752BE">
              <w:rPr>
                <w:rFonts w:asciiTheme="majorHAnsi" w:hAnsiTheme="majorHAnsi" w:cstheme="majorHAnsi"/>
                <w:b/>
                <w:bCs/>
                <w:sz w:val="22"/>
                <w:szCs w:val="22"/>
              </w:rPr>
              <w:t>Description</w:t>
            </w:r>
          </w:p>
        </w:tc>
        <w:tc>
          <w:tcPr>
            <w:tcW w:w="1951" w:type="dxa"/>
            <w:shd w:val="clear" w:color="auto" w:fill="FFF2CC" w:themeFill="accent4" w:themeFillTint="33"/>
          </w:tcPr>
          <w:p w14:paraId="20F6E547" w14:textId="77777777" w:rsidR="00F752BE" w:rsidRPr="00F752BE" w:rsidRDefault="00F752BE" w:rsidP="007B10C4">
            <w:pPr>
              <w:tabs>
                <w:tab w:val="left" w:pos="1920"/>
              </w:tabs>
              <w:jc w:val="center"/>
              <w:rPr>
                <w:rFonts w:asciiTheme="majorHAnsi" w:hAnsiTheme="majorHAnsi" w:cstheme="majorHAnsi"/>
                <w:b/>
                <w:bCs/>
                <w:sz w:val="22"/>
                <w:szCs w:val="22"/>
              </w:rPr>
            </w:pPr>
            <w:r w:rsidRPr="00F752BE">
              <w:rPr>
                <w:rFonts w:asciiTheme="majorHAnsi" w:hAnsiTheme="majorHAnsi" w:cstheme="majorHAnsi"/>
                <w:b/>
                <w:bCs/>
                <w:sz w:val="22"/>
                <w:szCs w:val="22"/>
              </w:rPr>
              <w:t>Cost</w:t>
            </w:r>
          </w:p>
        </w:tc>
      </w:tr>
      <w:tr w:rsidR="00F752BE" w:rsidRPr="008D6B98" w14:paraId="6EB8FD45" w14:textId="77777777" w:rsidTr="007B10C4">
        <w:tc>
          <w:tcPr>
            <w:tcW w:w="2405" w:type="dxa"/>
          </w:tcPr>
          <w:p w14:paraId="6F0D1DBA"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 xml:space="preserve">Breakfast Club WAC </w:t>
            </w:r>
          </w:p>
        </w:tc>
        <w:tc>
          <w:tcPr>
            <w:tcW w:w="5812" w:type="dxa"/>
          </w:tcPr>
          <w:p w14:paraId="653A49FA" w14:textId="77777777" w:rsidR="00F752BE" w:rsidRPr="00F752BE" w:rsidRDefault="00F752BE" w:rsidP="007B10C4">
            <w:pPr>
              <w:tabs>
                <w:tab w:val="left" w:pos="1920"/>
              </w:tabs>
              <w:rPr>
                <w:rFonts w:asciiTheme="majorHAnsi" w:hAnsiTheme="majorHAnsi" w:cstheme="majorHAnsi"/>
                <w:sz w:val="22"/>
                <w:szCs w:val="22"/>
              </w:rPr>
            </w:pPr>
            <w:r w:rsidRPr="00F752BE">
              <w:rPr>
                <w:rFonts w:asciiTheme="majorHAnsi" w:hAnsiTheme="majorHAnsi" w:cstheme="majorHAnsi"/>
                <w:sz w:val="22"/>
                <w:szCs w:val="22"/>
              </w:rPr>
              <w:t>Wrap Around Care from 8am to 8:50am (includes breakfast)</w:t>
            </w:r>
          </w:p>
        </w:tc>
        <w:tc>
          <w:tcPr>
            <w:tcW w:w="1951" w:type="dxa"/>
          </w:tcPr>
          <w:p w14:paraId="0834DAC2"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£5.00</w:t>
            </w:r>
          </w:p>
        </w:tc>
      </w:tr>
      <w:tr w:rsidR="00F752BE" w:rsidRPr="008D6B98" w14:paraId="0E7C0DFE" w14:textId="77777777" w:rsidTr="007B10C4">
        <w:tc>
          <w:tcPr>
            <w:tcW w:w="2405" w:type="dxa"/>
          </w:tcPr>
          <w:p w14:paraId="49D93421"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Early Drop Off WAC</w:t>
            </w:r>
          </w:p>
        </w:tc>
        <w:tc>
          <w:tcPr>
            <w:tcW w:w="5812" w:type="dxa"/>
          </w:tcPr>
          <w:p w14:paraId="2CB1BDC4" w14:textId="77777777" w:rsidR="00F752BE" w:rsidRPr="00F752BE" w:rsidRDefault="00F752BE" w:rsidP="007B10C4">
            <w:pPr>
              <w:tabs>
                <w:tab w:val="left" w:pos="1920"/>
              </w:tabs>
              <w:rPr>
                <w:rFonts w:asciiTheme="majorHAnsi" w:hAnsiTheme="majorHAnsi" w:cstheme="majorHAnsi"/>
                <w:sz w:val="22"/>
                <w:szCs w:val="22"/>
              </w:rPr>
            </w:pPr>
            <w:r w:rsidRPr="00F752BE">
              <w:rPr>
                <w:rFonts w:asciiTheme="majorHAnsi" w:hAnsiTheme="majorHAnsi" w:cstheme="majorHAnsi"/>
                <w:sz w:val="22"/>
                <w:szCs w:val="22"/>
              </w:rPr>
              <w:t>Wrap Around Care from 8:30am – 8:50am (does not include breakfast)</w:t>
            </w:r>
          </w:p>
        </w:tc>
        <w:tc>
          <w:tcPr>
            <w:tcW w:w="1951" w:type="dxa"/>
          </w:tcPr>
          <w:p w14:paraId="39C9D1A2"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£2.50</w:t>
            </w:r>
          </w:p>
        </w:tc>
      </w:tr>
      <w:tr w:rsidR="00F752BE" w:rsidRPr="008D6B98" w14:paraId="1E4110AE" w14:textId="77777777" w:rsidTr="007B10C4">
        <w:tc>
          <w:tcPr>
            <w:tcW w:w="2405" w:type="dxa"/>
          </w:tcPr>
          <w:p w14:paraId="48319075"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Morning Session</w:t>
            </w:r>
          </w:p>
        </w:tc>
        <w:tc>
          <w:tcPr>
            <w:tcW w:w="5812" w:type="dxa"/>
          </w:tcPr>
          <w:p w14:paraId="307FA169" w14:textId="77777777" w:rsidR="00F752BE" w:rsidRPr="00F752BE" w:rsidRDefault="00F752BE" w:rsidP="007B10C4">
            <w:pPr>
              <w:tabs>
                <w:tab w:val="left" w:pos="1920"/>
              </w:tabs>
              <w:rPr>
                <w:rFonts w:asciiTheme="majorHAnsi" w:hAnsiTheme="majorHAnsi" w:cstheme="majorHAnsi"/>
                <w:sz w:val="22"/>
                <w:szCs w:val="22"/>
              </w:rPr>
            </w:pPr>
            <w:r w:rsidRPr="00F752BE">
              <w:rPr>
                <w:rFonts w:asciiTheme="majorHAnsi" w:hAnsiTheme="majorHAnsi" w:cstheme="majorHAnsi"/>
                <w:sz w:val="22"/>
                <w:szCs w:val="22"/>
              </w:rPr>
              <w:t>8:50am – 11:50am (3 hours)</w:t>
            </w:r>
          </w:p>
        </w:tc>
        <w:tc>
          <w:tcPr>
            <w:tcW w:w="1951" w:type="dxa"/>
          </w:tcPr>
          <w:p w14:paraId="2B6008DF"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£15.30</w:t>
            </w:r>
          </w:p>
        </w:tc>
      </w:tr>
      <w:tr w:rsidR="00F752BE" w:rsidRPr="008D6B98" w14:paraId="48994FEF" w14:textId="77777777" w:rsidTr="007B10C4">
        <w:tc>
          <w:tcPr>
            <w:tcW w:w="2405" w:type="dxa"/>
          </w:tcPr>
          <w:p w14:paraId="4129A97E"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Afternoon Session</w:t>
            </w:r>
          </w:p>
        </w:tc>
        <w:tc>
          <w:tcPr>
            <w:tcW w:w="5812" w:type="dxa"/>
          </w:tcPr>
          <w:p w14:paraId="76582F25" w14:textId="77777777" w:rsidR="00F752BE" w:rsidRPr="00F752BE" w:rsidRDefault="00F752BE" w:rsidP="007B10C4">
            <w:pPr>
              <w:tabs>
                <w:tab w:val="left" w:pos="1920"/>
              </w:tabs>
              <w:rPr>
                <w:rFonts w:asciiTheme="majorHAnsi" w:hAnsiTheme="majorHAnsi" w:cstheme="majorHAnsi"/>
                <w:sz w:val="22"/>
                <w:szCs w:val="22"/>
              </w:rPr>
            </w:pPr>
            <w:r w:rsidRPr="00F752BE">
              <w:rPr>
                <w:rFonts w:asciiTheme="majorHAnsi" w:hAnsiTheme="majorHAnsi" w:cstheme="majorHAnsi"/>
                <w:sz w:val="22"/>
                <w:szCs w:val="22"/>
              </w:rPr>
              <w:t>11:50am – 2:50pm (3 hours)</w:t>
            </w:r>
          </w:p>
        </w:tc>
        <w:tc>
          <w:tcPr>
            <w:tcW w:w="1951" w:type="dxa"/>
          </w:tcPr>
          <w:p w14:paraId="30159F9E"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£15.30</w:t>
            </w:r>
          </w:p>
        </w:tc>
      </w:tr>
      <w:tr w:rsidR="00F752BE" w:rsidRPr="008D6B98" w14:paraId="2838658B" w14:textId="77777777" w:rsidTr="007B10C4">
        <w:tc>
          <w:tcPr>
            <w:tcW w:w="2405" w:type="dxa"/>
          </w:tcPr>
          <w:p w14:paraId="3C9C4E01"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Additional Session for full afternoon</w:t>
            </w:r>
          </w:p>
        </w:tc>
        <w:tc>
          <w:tcPr>
            <w:tcW w:w="5812" w:type="dxa"/>
          </w:tcPr>
          <w:p w14:paraId="53694F75" w14:textId="77777777" w:rsidR="00F752BE" w:rsidRPr="00F752BE" w:rsidRDefault="00F752BE" w:rsidP="007B10C4">
            <w:pPr>
              <w:tabs>
                <w:tab w:val="left" w:pos="1920"/>
              </w:tabs>
              <w:rPr>
                <w:rFonts w:asciiTheme="majorHAnsi" w:hAnsiTheme="majorHAnsi" w:cstheme="majorHAnsi"/>
                <w:sz w:val="22"/>
                <w:szCs w:val="22"/>
              </w:rPr>
            </w:pPr>
            <w:r w:rsidRPr="00F752BE">
              <w:rPr>
                <w:rFonts w:asciiTheme="majorHAnsi" w:hAnsiTheme="majorHAnsi" w:cstheme="majorHAnsi"/>
                <w:sz w:val="22"/>
                <w:szCs w:val="22"/>
              </w:rPr>
              <w:t>2:50pm – 3:20pm (30 minutes)</w:t>
            </w:r>
          </w:p>
        </w:tc>
        <w:tc>
          <w:tcPr>
            <w:tcW w:w="1951" w:type="dxa"/>
          </w:tcPr>
          <w:p w14:paraId="0A1A2635"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£2.55</w:t>
            </w:r>
          </w:p>
        </w:tc>
      </w:tr>
      <w:tr w:rsidR="00F752BE" w:rsidRPr="008D6B98" w14:paraId="5ADF256C" w14:textId="77777777" w:rsidTr="007B10C4">
        <w:tc>
          <w:tcPr>
            <w:tcW w:w="2405" w:type="dxa"/>
          </w:tcPr>
          <w:p w14:paraId="169C585F"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Early Afternoon WAC</w:t>
            </w:r>
          </w:p>
        </w:tc>
        <w:tc>
          <w:tcPr>
            <w:tcW w:w="5812" w:type="dxa"/>
          </w:tcPr>
          <w:p w14:paraId="06F6E3F2" w14:textId="77777777" w:rsidR="00F752BE" w:rsidRPr="00F752BE" w:rsidRDefault="00F752BE" w:rsidP="007B10C4">
            <w:pPr>
              <w:tabs>
                <w:tab w:val="left" w:pos="1920"/>
              </w:tabs>
              <w:rPr>
                <w:rFonts w:asciiTheme="majorHAnsi" w:hAnsiTheme="majorHAnsi" w:cstheme="majorHAnsi"/>
                <w:sz w:val="22"/>
                <w:szCs w:val="22"/>
              </w:rPr>
            </w:pPr>
            <w:r w:rsidRPr="00F752BE">
              <w:rPr>
                <w:rFonts w:asciiTheme="majorHAnsi" w:hAnsiTheme="majorHAnsi" w:cstheme="majorHAnsi"/>
                <w:sz w:val="22"/>
                <w:szCs w:val="22"/>
              </w:rPr>
              <w:t>Wrap Around Care from 3:20pm to 4:00pm</w:t>
            </w:r>
          </w:p>
        </w:tc>
        <w:tc>
          <w:tcPr>
            <w:tcW w:w="1951" w:type="dxa"/>
          </w:tcPr>
          <w:p w14:paraId="48936D91"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£4.50</w:t>
            </w:r>
          </w:p>
        </w:tc>
      </w:tr>
      <w:tr w:rsidR="00F752BE" w:rsidRPr="008D6B98" w14:paraId="227DB79D" w14:textId="77777777" w:rsidTr="007B10C4">
        <w:tc>
          <w:tcPr>
            <w:tcW w:w="2405" w:type="dxa"/>
          </w:tcPr>
          <w:p w14:paraId="3DAB8098"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Late Afternoon WAC</w:t>
            </w:r>
          </w:p>
        </w:tc>
        <w:tc>
          <w:tcPr>
            <w:tcW w:w="5812" w:type="dxa"/>
          </w:tcPr>
          <w:p w14:paraId="77711152" w14:textId="77777777" w:rsidR="00F752BE" w:rsidRPr="00F752BE" w:rsidRDefault="00F752BE" w:rsidP="007B10C4">
            <w:pPr>
              <w:tabs>
                <w:tab w:val="left" w:pos="1920"/>
              </w:tabs>
              <w:rPr>
                <w:rFonts w:asciiTheme="majorHAnsi" w:hAnsiTheme="majorHAnsi" w:cstheme="majorHAnsi"/>
                <w:sz w:val="22"/>
                <w:szCs w:val="22"/>
              </w:rPr>
            </w:pPr>
            <w:r w:rsidRPr="00F752BE">
              <w:rPr>
                <w:rFonts w:asciiTheme="majorHAnsi" w:hAnsiTheme="majorHAnsi" w:cstheme="majorHAnsi"/>
                <w:sz w:val="22"/>
                <w:szCs w:val="22"/>
              </w:rPr>
              <w:t>Wrap Around Care from 3:20pm to 5:00pm (includes a snack)</w:t>
            </w:r>
          </w:p>
        </w:tc>
        <w:tc>
          <w:tcPr>
            <w:tcW w:w="1951" w:type="dxa"/>
          </w:tcPr>
          <w:p w14:paraId="47B26948" w14:textId="77777777" w:rsidR="00F752BE" w:rsidRPr="00F752BE" w:rsidRDefault="00F752BE" w:rsidP="007B10C4">
            <w:pPr>
              <w:tabs>
                <w:tab w:val="left" w:pos="1920"/>
              </w:tabs>
              <w:rPr>
                <w:rFonts w:asciiTheme="majorHAnsi" w:hAnsiTheme="majorHAnsi" w:cstheme="majorHAnsi"/>
                <w:b/>
                <w:bCs/>
                <w:sz w:val="22"/>
                <w:szCs w:val="22"/>
              </w:rPr>
            </w:pPr>
            <w:r w:rsidRPr="00F752BE">
              <w:rPr>
                <w:rFonts w:asciiTheme="majorHAnsi" w:hAnsiTheme="majorHAnsi" w:cstheme="majorHAnsi"/>
                <w:b/>
                <w:bCs/>
                <w:sz w:val="22"/>
                <w:szCs w:val="22"/>
              </w:rPr>
              <w:t>£9</w:t>
            </w:r>
          </w:p>
        </w:tc>
      </w:tr>
    </w:tbl>
    <w:p w14:paraId="16F303E6" w14:textId="77777777" w:rsidR="00037A7B" w:rsidRPr="00037A7B" w:rsidRDefault="00037A7B" w:rsidP="00DB35F4">
      <w:pPr>
        <w:rPr>
          <w:rFonts w:asciiTheme="majorHAnsi" w:hAnsiTheme="majorHAnsi" w:cstheme="majorHAnsi"/>
          <w:sz w:val="22"/>
          <w:szCs w:val="22"/>
        </w:rPr>
      </w:pPr>
    </w:p>
    <w:p w14:paraId="02042665" w14:textId="7441AF67" w:rsidR="00037A7B" w:rsidRPr="00037A7B" w:rsidRDefault="00037A7B" w:rsidP="00DB35F4">
      <w:pPr>
        <w:rPr>
          <w:rFonts w:asciiTheme="majorHAnsi" w:hAnsiTheme="majorHAnsi" w:cstheme="majorHAnsi"/>
          <w:b/>
          <w:bCs/>
          <w:sz w:val="22"/>
          <w:szCs w:val="22"/>
        </w:rPr>
      </w:pPr>
      <w:r w:rsidRPr="00037A7B">
        <w:rPr>
          <w:rFonts w:asciiTheme="majorHAnsi" w:hAnsiTheme="majorHAnsi" w:cstheme="majorHAnsi"/>
          <w:b/>
          <w:bCs/>
          <w:sz w:val="22"/>
          <w:szCs w:val="22"/>
        </w:rPr>
        <w:t xml:space="preserve">Procedures for Admission </w:t>
      </w:r>
    </w:p>
    <w:p w14:paraId="0D6AB4B9" w14:textId="4EF378FD" w:rsidR="00DB35F4" w:rsidRPr="00037A7B" w:rsidRDefault="00DB35F4" w:rsidP="00DB35F4">
      <w:pPr>
        <w:rPr>
          <w:rFonts w:asciiTheme="majorHAnsi" w:hAnsiTheme="majorHAnsi" w:cstheme="majorHAnsi"/>
          <w:sz w:val="22"/>
          <w:szCs w:val="22"/>
        </w:rPr>
      </w:pPr>
      <w:r w:rsidRPr="00037A7B">
        <w:rPr>
          <w:rFonts w:asciiTheme="majorHAnsi" w:hAnsiTheme="majorHAnsi" w:cstheme="majorHAnsi"/>
          <w:sz w:val="22"/>
          <w:szCs w:val="22"/>
        </w:rPr>
        <w:t xml:space="preserve">We will allocate all places based on the soonest start date and on a first come, first served basis. It is therefore very important that your details on the </w:t>
      </w:r>
      <w:r w:rsidRPr="00037A7B">
        <w:rPr>
          <w:rFonts w:asciiTheme="majorHAnsi" w:hAnsiTheme="majorHAnsi" w:cstheme="majorHAnsi"/>
          <w:b/>
          <w:sz w:val="22"/>
          <w:szCs w:val="22"/>
        </w:rPr>
        <w:t>Expression of Interest</w:t>
      </w:r>
      <w:r w:rsidR="00AC0503">
        <w:rPr>
          <w:rFonts w:asciiTheme="majorHAnsi" w:hAnsiTheme="majorHAnsi" w:cstheme="majorHAnsi"/>
          <w:b/>
          <w:sz w:val="22"/>
          <w:szCs w:val="22"/>
        </w:rPr>
        <w:t>/Booking Form</w:t>
      </w:r>
      <w:r w:rsidRPr="00037A7B">
        <w:rPr>
          <w:rFonts w:asciiTheme="majorHAnsi" w:hAnsiTheme="majorHAnsi" w:cstheme="majorHAnsi"/>
          <w:sz w:val="22"/>
          <w:szCs w:val="22"/>
        </w:rPr>
        <w:t xml:space="preserve"> highlight your requirements and if applicable, flexibility.</w:t>
      </w:r>
    </w:p>
    <w:p w14:paraId="17AB972B" w14:textId="10FE1B8C" w:rsidR="00DB35F4" w:rsidRPr="00037A7B" w:rsidRDefault="00DB35F4" w:rsidP="00DB35F4">
      <w:pPr>
        <w:pStyle w:val="Default"/>
        <w:rPr>
          <w:rFonts w:asciiTheme="majorHAnsi" w:hAnsiTheme="majorHAnsi" w:cstheme="majorHAnsi"/>
          <w:sz w:val="22"/>
          <w:szCs w:val="22"/>
        </w:rPr>
      </w:pPr>
      <w:r w:rsidRPr="00037A7B">
        <w:rPr>
          <w:rFonts w:asciiTheme="majorHAnsi" w:hAnsiTheme="majorHAnsi" w:cstheme="majorHAnsi"/>
          <w:sz w:val="22"/>
          <w:szCs w:val="22"/>
        </w:rPr>
        <w:t xml:space="preserve">There will be no other criteria applied other than the dates that are submitted on the </w:t>
      </w:r>
      <w:r w:rsidRPr="00037A7B">
        <w:rPr>
          <w:rFonts w:asciiTheme="majorHAnsi" w:hAnsiTheme="majorHAnsi" w:cstheme="majorHAnsi"/>
          <w:b/>
          <w:sz w:val="22"/>
          <w:szCs w:val="22"/>
        </w:rPr>
        <w:t>Expressions of Interest</w:t>
      </w:r>
      <w:r w:rsidRPr="00037A7B">
        <w:rPr>
          <w:rFonts w:asciiTheme="majorHAnsi" w:hAnsiTheme="majorHAnsi" w:cstheme="majorHAnsi"/>
          <w:sz w:val="22"/>
          <w:szCs w:val="22"/>
        </w:rPr>
        <w:t xml:space="preserve"> form. </w:t>
      </w:r>
    </w:p>
    <w:p w14:paraId="6AACA12D" w14:textId="77777777" w:rsidR="00ED4CB0" w:rsidRPr="00037A7B" w:rsidRDefault="00ED4CB0" w:rsidP="00DB35F4">
      <w:pPr>
        <w:pStyle w:val="Default"/>
        <w:rPr>
          <w:rFonts w:asciiTheme="majorHAnsi" w:hAnsiTheme="majorHAnsi" w:cstheme="majorHAnsi"/>
          <w:sz w:val="22"/>
          <w:szCs w:val="22"/>
        </w:rPr>
      </w:pPr>
    </w:p>
    <w:p w14:paraId="3C3253F6" w14:textId="465D5B56" w:rsidR="00ED4CB0" w:rsidRDefault="00ED4CB0" w:rsidP="00ED4CB0">
      <w:pPr>
        <w:pStyle w:val="Default"/>
        <w:rPr>
          <w:rFonts w:asciiTheme="majorHAnsi" w:hAnsiTheme="majorHAnsi" w:cstheme="majorHAnsi"/>
          <w:sz w:val="22"/>
          <w:szCs w:val="22"/>
        </w:rPr>
      </w:pPr>
      <w:r w:rsidRPr="00037A7B">
        <w:rPr>
          <w:rFonts w:asciiTheme="majorHAnsi" w:hAnsiTheme="majorHAnsi" w:cstheme="majorHAnsi"/>
          <w:sz w:val="22"/>
          <w:szCs w:val="22"/>
        </w:rPr>
        <w:t>The school will only allocate nursery sessions once it has determined that a place can be offered in accordance with the admission criteria. If an applicant is offered a place they must confirm acceptance directly with the school by the date on in their offer letter. Where the nursery is oversubscribed, it will maintain a waiting list in criteria order.</w:t>
      </w:r>
    </w:p>
    <w:p w14:paraId="1DB7FD62" w14:textId="77777777" w:rsidR="00C36D68" w:rsidRDefault="00C36D68" w:rsidP="00ED4CB0">
      <w:pPr>
        <w:pStyle w:val="Default"/>
        <w:rPr>
          <w:rFonts w:asciiTheme="majorHAnsi" w:hAnsiTheme="majorHAnsi" w:cstheme="majorHAnsi"/>
          <w:sz w:val="22"/>
          <w:szCs w:val="22"/>
        </w:rPr>
      </w:pPr>
    </w:p>
    <w:p w14:paraId="63776799" w14:textId="77777777" w:rsidR="00961EAE" w:rsidRPr="00037A7B" w:rsidRDefault="00961EAE" w:rsidP="00961EAE">
      <w:pPr>
        <w:pStyle w:val="Default"/>
        <w:rPr>
          <w:rFonts w:asciiTheme="majorHAnsi" w:hAnsiTheme="majorHAnsi" w:cstheme="majorHAnsi"/>
          <w:sz w:val="22"/>
          <w:szCs w:val="22"/>
        </w:rPr>
      </w:pPr>
      <w:r w:rsidRPr="00037A7B">
        <w:rPr>
          <w:rFonts w:asciiTheme="majorHAnsi" w:hAnsiTheme="majorHAnsi" w:cstheme="majorHAnsi"/>
          <w:sz w:val="22"/>
          <w:szCs w:val="22"/>
        </w:rPr>
        <w:t xml:space="preserve">If you would like to request a place in Hoglets for your </w:t>
      </w:r>
      <w:proofErr w:type="gramStart"/>
      <w:r w:rsidRPr="00037A7B">
        <w:rPr>
          <w:rFonts w:asciiTheme="majorHAnsi" w:hAnsiTheme="majorHAnsi" w:cstheme="majorHAnsi"/>
          <w:sz w:val="22"/>
          <w:szCs w:val="22"/>
        </w:rPr>
        <w:t>child</w:t>
      </w:r>
      <w:proofErr w:type="gramEnd"/>
      <w:r w:rsidRPr="00037A7B">
        <w:rPr>
          <w:rFonts w:asciiTheme="majorHAnsi" w:hAnsiTheme="majorHAnsi" w:cstheme="majorHAnsi"/>
          <w:sz w:val="22"/>
          <w:szCs w:val="22"/>
        </w:rPr>
        <w:t xml:space="preserve"> please complete and return this form to Nocton Community Primary School. Once your application is received it will remain on file until places are allocated as per the admissions policy. We will confirm that we are able to offer a place for your child four weeks before the preferred start date, arrange their admission and confirm the sessions. </w:t>
      </w:r>
    </w:p>
    <w:p w14:paraId="64D55737" w14:textId="77777777" w:rsidR="00D37630" w:rsidRDefault="00D37630" w:rsidP="00ED4CB0">
      <w:pPr>
        <w:rPr>
          <w:rFonts w:asciiTheme="majorHAnsi" w:hAnsiTheme="majorHAnsi" w:cstheme="majorHAnsi"/>
          <w:sz w:val="22"/>
          <w:szCs w:val="22"/>
        </w:rPr>
      </w:pPr>
    </w:p>
    <w:p w14:paraId="71CBD5D0" w14:textId="34BD7F9C" w:rsidR="00ED4CB0" w:rsidRPr="00037A7B" w:rsidRDefault="00ED4CB0" w:rsidP="00ED4CB0">
      <w:pPr>
        <w:rPr>
          <w:rFonts w:asciiTheme="majorHAnsi" w:hAnsiTheme="majorHAnsi" w:cstheme="majorHAnsi"/>
          <w:sz w:val="22"/>
          <w:szCs w:val="22"/>
        </w:rPr>
      </w:pPr>
      <w:r w:rsidRPr="00037A7B">
        <w:rPr>
          <w:rFonts w:asciiTheme="majorHAnsi" w:hAnsiTheme="majorHAnsi" w:cstheme="majorHAnsi"/>
          <w:sz w:val="22"/>
          <w:szCs w:val="22"/>
        </w:rPr>
        <w:t>Pre-school children will have their provision in the same classroom as our existing Reception children and may at times work with them.</w:t>
      </w:r>
    </w:p>
    <w:p w14:paraId="3EB2CE85" w14:textId="77777777" w:rsidR="00DB35F4" w:rsidRDefault="00DB35F4" w:rsidP="00DB35F4">
      <w:pPr>
        <w:pStyle w:val="Default"/>
        <w:rPr>
          <w:rFonts w:asciiTheme="minorHAnsi" w:hAnsiTheme="minorHAnsi" w:cstheme="minorHAnsi"/>
          <w:sz w:val="22"/>
          <w:szCs w:val="22"/>
        </w:rPr>
      </w:pPr>
    </w:p>
    <w:p w14:paraId="3F2EB03F" w14:textId="77777777" w:rsidR="00961EAE" w:rsidRDefault="00961EAE" w:rsidP="00DB35F4">
      <w:pPr>
        <w:pStyle w:val="Default"/>
        <w:rPr>
          <w:rFonts w:asciiTheme="minorHAnsi" w:hAnsiTheme="minorHAnsi" w:cstheme="minorHAnsi"/>
          <w:sz w:val="22"/>
          <w:szCs w:val="22"/>
        </w:rPr>
      </w:pPr>
    </w:p>
    <w:p w14:paraId="2687CFB7" w14:textId="77777777" w:rsidR="00961EAE" w:rsidRDefault="00961EAE" w:rsidP="00DB35F4">
      <w:pPr>
        <w:pStyle w:val="Default"/>
        <w:rPr>
          <w:rFonts w:asciiTheme="minorHAnsi" w:hAnsiTheme="minorHAnsi" w:cstheme="minorHAnsi"/>
          <w:sz w:val="22"/>
          <w:szCs w:val="22"/>
        </w:rPr>
      </w:pPr>
    </w:p>
    <w:p w14:paraId="673FDFB8" w14:textId="77777777" w:rsidR="00961EAE" w:rsidRDefault="00961EAE" w:rsidP="00DB35F4">
      <w:pPr>
        <w:pStyle w:val="Default"/>
        <w:rPr>
          <w:rFonts w:asciiTheme="minorHAnsi" w:hAnsiTheme="minorHAnsi" w:cstheme="minorHAnsi"/>
          <w:sz w:val="22"/>
          <w:szCs w:val="22"/>
        </w:rPr>
      </w:pPr>
    </w:p>
    <w:p w14:paraId="1678B247" w14:textId="77777777" w:rsidR="00961EAE" w:rsidRDefault="00961EAE" w:rsidP="00DB35F4">
      <w:pPr>
        <w:pStyle w:val="Default"/>
        <w:rPr>
          <w:rFonts w:asciiTheme="minorHAnsi" w:hAnsiTheme="minorHAnsi" w:cstheme="minorHAnsi"/>
          <w:sz w:val="22"/>
          <w:szCs w:val="22"/>
        </w:rPr>
      </w:pPr>
    </w:p>
    <w:p w14:paraId="6CA995E9" w14:textId="77777777" w:rsidR="00DB35F4" w:rsidRDefault="00DB35F4" w:rsidP="00DB35F4">
      <w:pPr>
        <w:pStyle w:val="Default"/>
        <w:rPr>
          <w:sz w:val="28"/>
          <w:szCs w:val="28"/>
        </w:rPr>
      </w:pPr>
    </w:p>
    <w:p w14:paraId="49CB0400" w14:textId="77777777" w:rsidR="00B02E3A" w:rsidRDefault="00B02E3A" w:rsidP="00DB35F4">
      <w:pPr>
        <w:pStyle w:val="Default"/>
        <w:rPr>
          <w:rFonts w:asciiTheme="majorHAnsi" w:hAnsiTheme="majorHAnsi" w:cstheme="majorHAnsi"/>
          <w:b/>
          <w:sz w:val="22"/>
          <w:szCs w:val="22"/>
        </w:rPr>
      </w:pPr>
    </w:p>
    <w:p w14:paraId="79AEDC9D" w14:textId="0180EB2E" w:rsidR="00A518AA" w:rsidRDefault="00B02E3A" w:rsidP="00DB35F4">
      <w:pPr>
        <w:pStyle w:val="Default"/>
        <w:rPr>
          <w:sz w:val="28"/>
          <w:szCs w:val="28"/>
        </w:rPr>
      </w:pPr>
      <w:r w:rsidRPr="00037A7B">
        <w:rPr>
          <w:rFonts w:asciiTheme="majorHAnsi" w:hAnsiTheme="majorHAnsi" w:cstheme="majorHAnsi"/>
          <w:b/>
          <w:sz w:val="22"/>
          <w:szCs w:val="22"/>
        </w:rPr>
        <w:lastRenderedPageBreak/>
        <w:t>Expression of Interest</w:t>
      </w:r>
      <w:r>
        <w:rPr>
          <w:rFonts w:asciiTheme="majorHAnsi" w:hAnsiTheme="majorHAnsi" w:cstheme="majorHAnsi"/>
          <w:b/>
          <w:sz w:val="22"/>
          <w:szCs w:val="22"/>
        </w:rPr>
        <w:t>/Booking Form</w:t>
      </w:r>
    </w:p>
    <w:tbl>
      <w:tblPr>
        <w:tblStyle w:val="TableGrid"/>
        <w:tblW w:w="10632" w:type="dxa"/>
        <w:jc w:val="center"/>
        <w:tblLook w:val="04A0" w:firstRow="1" w:lastRow="0" w:firstColumn="1" w:lastColumn="0" w:noHBand="0" w:noVBand="1"/>
      </w:tblPr>
      <w:tblGrid>
        <w:gridCol w:w="5222"/>
        <w:gridCol w:w="5410"/>
      </w:tblGrid>
      <w:tr w:rsidR="00A518AA" w:rsidRPr="00A518AA" w14:paraId="23E17BB6" w14:textId="77777777" w:rsidTr="00A518AA">
        <w:trPr>
          <w:jc w:val="center"/>
        </w:trPr>
        <w:tc>
          <w:tcPr>
            <w:tcW w:w="10632" w:type="dxa"/>
            <w:gridSpan w:val="2"/>
          </w:tcPr>
          <w:p w14:paraId="7113E913" w14:textId="77777777" w:rsidR="00A518AA" w:rsidRPr="00A518AA" w:rsidRDefault="00A518AA" w:rsidP="00A518AA">
            <w:pPr>
              <w:pStyle w:val="Default"/>
              <w:rPr>
                <w:b/>
                <w:sz w:val="28"/>
                <w:szCs w:val="28"/>
              </w:rPr>
            </w:pPr>
            <w:r w:rsidRPr="00A518AA">
              <w:rPr>
                <w:b/>
                <w:sz w:val="28"/>
                <w:szCs w:val="28"/>
              </w:rPr>
              <w:t>Hoglets Pre School Booking form</w:t>
            </w:r>
          </w:p>
        </w:tc>
      </w:tr>
      <w:tr w:rsidR="00A518AA" w:rsidRPr="00A518AA" w14:paraId="2D3A8423" w14:textId="77777777" w:rsidTr="00A518AA">
        <w:trPr>
          <w:jc w:val="center"/>
        </w:trPr>
        <w:tc>
          <w:tcPr>
            <w:tcW w:w="5222" w:type="dxa"/>
          </w:tcPr>
          <w:p w14:paraId="1C53A7B2" w14:textId="77777777" w:rsidR="00A518AA" w:rsidRPr="00A518AA" w:rsidRDefault="00A518AA" w:rsidP="00A518AA">
            <w:pPr>
              <w:pStyle w:val="Default"/>
              <w:jc w:val="center"/>
              <w:rPr>
                <w:sz w:val="28"/>
                <w:szCs w:val="28"/>
              </w:rPr>
            </w:pPr>
            <w:r w:rsidRPr="00A518AA">
              <w:rPr>
                <w:sz w:val="28"/>
                <w:szCs w:val="28"/>
              </w:rPr>
              <w:t>Full name of Child:</w:t>
            </w:r>
          </w:p>
          <w:p w14:paraId="50552271" w14:textId="77777777" w:rsidR="00A518AA" w:rsidRPr="00A518AA" w:rsidRDefault="00A518AA" w:rsidP="00A518AA">
            <w:pPr>
              <w:pStyle w:val="Default"/>
              <w:rPr>
                <w:sz w:val="28"/>
                <w:szCs w:val="28"/>
              </w:rPr>
            </w:pPr>
          </w:p>
        </w:tc>
        <w:tc>
          <w:tcPr>
            <w:tcW w:w="5410" w:type="dxa"/>
          </w:tcPr>
          <w:p w14:paraId="6D172D87" w14:textId="77777777" w:rsidR="00A518AA" w:rsidRPr="00A518AA" w:rsidRDefault="00A518AA" w:rsidP="00A518AA">
            <w:pPr>
              <w:pStyle w:val="Default"/>
              <w:rPr>
                <w:sz w:val="28"/>
                <w:szCs w:val="28"/>
              </w:rPr>
            </w:pPr>
            <w:r w:rsidRPr="00A518AA">
              <w:rPr>
                <w:sz w:val="28"/>
                <w:szCs w:val="28"/>
              </w:rPr>
              <w:t xml:space="preserve">DOB: </w:t>
            </w:r>
          </w:p>
        </w:tc>
      </w:tr>
      <w:tr w:rsidR="00A518AA" w:rsidRPr="00A518AA" w14:paraId="35654672" w14:textId="77777777" w:rsidTr="00A518AA">
        <w:trPr>
          <w:jc w:val="center"/>
        </w:trPr>
        <w:tc>
          <w:tcPr>
            <w:tcW w:w="5222" w:type="dxa"/>
          </w:tcPr>
          <w:p w14:paraId="38EC025D" w14:textId="77777777" w:rsidR="00A518AA" w:rsidRPr="00A518AA" w:rsidRDefault="00A518AA" w:rsidP="00A518AA">
            <w:pPr>
              <w:pStyle w:val="Default"/>
              <w:rPr>
                <w:sz w:val="28"/>
                <w:szCs w:val="28"/>
              </w:rPr>
            </w:pPr>
            <w:r w:rsidRPr="00A518AA">
              <w:rPr>
                <w:sz w:val="28"/>
                <w:szCs w:val="28"/>
              </w:rPr>
              <w:t>Name of parent/carer:</w:t>
            </w:r>
          </w:p>
          <w:p w14:paraId="512386D8" w14:textId="77777777" w:rsidR="00A518AA" w:rsidRPr="00A518AA" w:rsidRDefault="00A518AA" w:rsidP="00A518AA">
            <w:pPr>
              <w:pStyle w:val="Default"/>
              <w:rPr>
                <w:sz w:val="28"/>
                <w:szCs w:val="28"/>
              </w:rPr>
            </w:pPr>
          </w:p>
          <w:p w14:paraId="5AF8FD3C" w14:textId="77777777" w:rsidR="00A518AA" w:rsidRPr="00A518AA" w:rsidRDefault="00A518AA" w:rsidP="00A518AA">
            <w:pPr>
              <w:pStyle w:val="Default"/>
              <w:rPr>
                <w:sz w:val="28"/>
                <w:szCs w:val="28"/>
              </w:rPr>
            </w:pPr>
          </w:p>
        </w:tc>
        <w:tc>
          <w:tcPr>
            <w:tcW w:w="5410" w:type="dxa"/>
          </w:tcPr>
          <w:p w14:paraId="1D17CECD" w14:textId="77777777" w:rsidR="00A518AA" w:rsidRPr="00A518AA" w:rsidRDefault="00A518AA" w:rsidP="00A518AA">
            <w:pPr>
              <w:pStyle w:val="Default"/>
              <w:rPr>
                <w:sz w:val="28"/>
                <w:szCs w:val="28"/>
              </w:rPr>
            </w:pPr>
            <w:r w:rsidRPr="00A518AA">
              <w:rPr>
                <w:sz w:val="28"/>
                <w:szCs w:val="28"/>
              </w:rPr>
              <w:t>Telephone Number:</w:t>
            </w:r>
          </w:p>
        </w:tc>
      </w:tr>
      <w:tr w:rsidR="00A518AA" w:rsidRPr="00A518AA" w14:paraId="6868093D" w14:textId="77777777" w:rsidTr="00A518AA">
        <w:trPr>
          <w:jc w:val="center"/>
        </w:trPr>
        <w:tc>
          <w:tcPr>
            <w:tcW w:w="5222" w:type="dxa"/>
          </w:tcPr>
          <w:p w14:paraId="094C5131" w14:textId="77777777" w:rsidR="00A518AA" w:rsidRPr="00A518AA" w:rsidRDefault="00A518AA" w:rsidP="00A518AA">
            <w:pPr>
              <w:pStyle w:val="Default"/>
              <w:rPr>
                <w:sz w:val="28"/>
                <w:szCs w:val="28"/>
              </w:rPr>
            </w:pPr>
            <w:r w:rsidRPr="00A518AA">
              <w:rPr>
                <w:sz w:val="28"/>
                <w:szCs w:val="28"/>
              </w:rPr>
              <w:t>Address:</w:t>
            </w:r>
          </w:p>
          <w:p w14:paraId="4FD38D1B" w14:textId="77777777" w:rsidR="00A518AA" w:rsidRPr="00A518AA" w:rsidRDefault="00A518AA" w:rsidP="00A518AA">
            <w:pPr>
              <w:pStyle w:val="Default"/>
              <w:rPr>
                <w:sz w:val="28"/>
                <w:szCs w:val="28"/>
              </w:rPr>
            </w:pPr>
          </w:p>
          <w:p w14:paraId="01D92984" w14:textId="77777777" w:rsidR="00A518AA" w:rsidRPr="00A518AA" w:rsidRDefault="00A518AA" w:rsidP="00A518AA">
            <w:pPr>
              <w:pStyle w:val="Default"/>
              <w:rPr>
                <w:sz w:val="28"/>
                <w:szCs w:val="28"/>
              </w:rPr>
            </w:pPr>
          </w:p>
          <w:p w14:paraId="031A653A" w14:textId="77777777" w:rsidR="00A518AA" w:rsidRPr="00A518AA" w:rsidRDefault="00A518AA" w:rsidP="00A518AA">
            <w:pPr>
              <w:pStyle w:val="Default"/>
              <w:rPr>
                <w:sz w:val="28"/>
                <w:szCs w:val="28"/>
              </w:rPr>
            </w:pPr>
          </w:p>
        </w:tc>
        <w:tc>
          <w:tcPr>
            <w:tcW w:w="5410" w:type="dxa"/>
          </w:tcPr>
          <w:p w14:paraId="26AA255C" w14:textId="77777777" w:rsidR="00A518AA" w:rsidRPr="00A518AA" w:rsidRDefault="00A518AA" w:rsidP="00A518AA">
            <w:pPr>
              <w:pStyle w:val="Default"/>
              <w:rPr>
                <w:sz w:val="28"/>
                <w:szCs w:val="28"/>
              </w:rPr>
            </w:pPr>
            <w:r w:rsidRPr="00A518AA">
              <w:rPr>
                <w:sz w:val="28"/>
                <w:szCs w:val="28"/>
              </w:rPr>
              <w:t>Postcode:</w:t>
            </w:r>
          </w:p>
        </w:tc>
      </w:tr>
    </w:tbl>
    <w:p w14:paraId="62AF799E" w14:textId="77777777" w:rsidR="00721D5C" w:rsidRDefault="00721D5C" w:rsidP="00DB35F4">
      <w:pPr>
        <w:pStyle w:val="Default"/>
        <w:rPr>
          <w:sz w:val="28"/>
          <w:szCs w:val="28"/>
        </w:rPr>
      </w:pPr>
    </w:p>
    <w:p w14:paraId="3299E0AB" w14:textId="07B94C4A" w:rsidR="00721D5C" w:rsidRDefault="001977D4" w:rsidP="00DB35F4">
      <w:pPr>
        <w:pStyle w:val="Default"/>
        <w:rPr>
          <w:sz w:val="28"/>
          <w:szCs w:val="28"/>
        </w:rPr>
      </w:pPr>
      <w:r w:rsidRPr="001977D4">
        <w:rPr>
          <w:noProof/>
          <w:sz w:val="28"/>
          <w:szCs w:val="28"/>
        </w:rPr>
        <w:drawing>
          <wp:inline distT="0" distB="0" distL="0" distR="0" wp14:anchorId="6AB066CE" wp14:editId="13C435B5">
            <wp:extent cx="6097270" cy="3463290"/>
            <wp:effectExtent l="0" t="0" r="0" b="3810"/>
            <wp:docPr id="2087712643" name="Picture 1" descr="A white and black calendar with numbers and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12643" name="Picture 1" descr="A white and black calendar with numbers and a black text&#10;&#10;AI-generated content may be incorrect."/>
                    <pic:cNvPicPr/>
                  </pic:nvPicPr>
                  <pic:blipFill>
                    <a:blip r:embed="rId16"/>
                    <a:stretch>
                      <a:fillRect/>
                    </a:stretch>
                  </pic:blipFill>
                  <pic:spPr>
                    <a:xfrm>
                      <a:off x="0" y="0"/>
                      <a:ext cx="6097270" cy="3463290"/>
                    </a:xfrm>
                    <a:prstGeom prst="rect">
                      <a:avLst/>
                    </a:prstGeom>
                  </pic:spPr>
                </pic:pic>
              </a:graphicData>
            </a:graphic>
          </wp:inline>
        </w:drawing>
      </w:r>
    </w:p>
    <w:p w14:paraId="23722E1F" w14:textId="77777777" w:rsidR="00721D5C" w:rsidRDefault="00721D5C" w:rsidP="00DB35F4">
      <w:pPr>
        <w:pStyle w:val="Default"/>
        <w:rPr>
          <w:sz w:val="28"/>
          <w:szCs w:val="28"/>
        </w:rPr>
      </w:pPr>
    </w:p>
    <w:tbl>
      <w:tblPr>
        <w:tblStyle w:val="TableGrid"/>
        <w:tblW w:w="10632" w:type="dxa"/>
        <w:jc w:val="center"/>
        <w:tblLook w:val="04A0" w:firstRow="1" w:lastRow="0" w:firstColumn="1" w:lastColumn="0" w:noHBand="0" w:noVBand="1"/>
      </w:tblPr>
      <w:tblGrid>
        <w:gridCol w:w="5222"/>
        <w:gridCol w:w="5410"/>
      </w:tblGrid>
      <w:tr w:rsidR="007A2AB5" w14:paraId="2549D533" w14:textId="77777777" w:rsidTr="007A2AB5">
        <w:trPr>
          <w:jc w:val="center"/>
        </w:trPr>
        <w:tc>
          <w:tcPr>
            <w:tcW w:w="5222" w:type="dxa"/>
          </w:tcPr>
          <w:p w14:paraId="7ECBA7C2" w14:textId="77777777" w:rsidR="007A2AB5" w:rsidRDefault="007A2AB5" w:rsidP="007B10C4">
            <w:pPr>
              <w:pStyle w:val="Default"/>
              <w:jc w:val="center"/>
              <w:rPr>
                <w:rFonts w:asciiTheme="minorHAnsi" w:hAnsiTheme="minorHAnsi" w:cstheme="minorHAnsi"/>
              </w:rPr>
            </w:pPr>
            <w:r w:rsidRPr="00750DD6">
              <w:rPr>
                <w:rFonts w:asciiTheme="minorHAnsi" w:hAnsiTheme="minorHAnsi" w:cstheme="minorHAnsi"/>
              </w:rPr>
              <w:t>Is this child ‘Looked After’?</w:t>
            </w:r>
          </w:p>
          <w:p w14:paraId="38D99322" w14:textId="7CFAC451" w:rsidR="007A2AB5" w:rsidRPr="007A2AB5" w:rsidRDefault="007A2AB5" w:rsidP="007A2AB5">
            <w:pPr>
              <w:pStyle w:val="Default"/>
              <w:jc w:val="center"/>
              <w:rPr>
                <w:rFonts w:asciiTheme="minorHAnsi" w:hAnsiTheme="minorHAnsi" w:cstheme="minorHAnsi"/>
              </w:rPr>
            </w:pPr>
            <w:r w:rsidRPr="00750DD6">
              <w:rPr>
                <w:rFonts w:asciiTheme="minorHAnsi" w:hAnsiTheme="minorHAnsi" w:cstheme="minorHAnsi"/>
              </w:rPr>
              <w:t xml:space="preserve"> Y / N </w:t>
            </w:r>
          </w:p>
        </w:tc>
        <w:tc>
          <w:tcPr>
            <w:tcW w:w="5410" w:type="dxa"/>
          </w:tcPr>
          <w:p w14:paraId="0DEE44BD" w14:textId="77777777" w:rsidR="007A2AB5" w:rsidRPr="00750DD6" w:rsidRDefault="007A2AB5" w:rsidP="007B10C4">
            <w:pPr>
              <w:pStyle w:val="Default"/>
              <w:jc w:val="center"/>
              <w:rPr>
                <w:rFonts w:asciiTheme="minorHAnsi" w:hAnsiTheme="minorHAnsi" w:cstheme="minorHAnsi"/>
              </w:rPr>
            </w:pPr>
            <w:r w:rsidRPr="00750DD6">
              <w:rPr>
                <w:rFonts w:asciiTheme="minorHAnsi" w:hAnsiTheme="minorHAnsi" w:cstheme="minorHAnsi"/>
              </w:rPr>
              <w:t xml:space="preserve">Does your child have siblings at Nocton Community Primary? </w:t>
            </w:r>
          </w:p>
          <w:p w14:paraId="08CFC1C8" w14:textId="77777777" w:rsidR="007A2AB5" w:rsidRPr="00750DD6" w:rsidRDefault="007A2AB5" w:rsidP="007B10C4">
            <w:pPr>
              <w:pStyle w:val="Default"/>
              <w:jc w:val="center"/>
              <w:rPr>
                <w:rFonts w:asciiTheme="minorHAnsi" w:hAnsiTheme="minorHAnsi" w:cstheme="minorHAnsi"/>
              </w:rPr>
            </w:pPr>
            <w:r w:rsidRPr="00750DD6">
              <w:rPr>
                <w:rFonts w:asciiTheme="minorHAnsi" w:hAnsiTheme="minorHAnsi" w:cstheme="minorHAnsi"/>
              </w:rPr>
              <w:t xml:space="preserve">Y / N </w:t>
            </w:r>
          </w:p>
        </w:tc>
      </w:tr>
      <w:tr w:rsidR="007A2AB5" w14:paraId="51E5A3DD" w14:textId="77777777" w:rsidTr="007A2AB5">
        <w:trPr>
          <w:jc w:val="center"/>
        </w:trPr>
        <w:tc>
          <w:tcPr>
            <w:tcW w:w="10632" w:type="dxa"/>
            <w:gridSpan w:val="2"/>
          </w:tcPr>
          <w:p w14:paraId="1C84BA34" w14:textId="77777777" w:rsidR="007A2AB5" w:rsidRDefault="007A2AB5" w:rsidP="007B10C4">
            <w:pPr>
              <w:pStyle w:val="Default"/>
              <w:jc w:val="center"/>
              <w:rPr>
                <w:rFonts w:asciiTheme="minorHAnsi" w:hAnsiTheme="minorHAnsi" w:cstheme="minorHAnsi"/>
              </w:rPr>
            </w:pPr>
            <w:r w:rsidRPr="00750DD6">
              <w:rPr>
                <w:rFonts w:asciiTheme="minorHAnsi" w:hAnsiTheme="minorHAnsi" w:cstheme="minorHAnsi"/>
              </w:rPr>
              <w:t xml:space="preserve">Does your child have additional needs? </w:t>
            </w:r>
          </w:p>
          <w:p w14:paraId="27C529E9" w14:textId="7B4C6FCB" w:rsidR="007A2AB5" w:rsidRPr="007A2AB5" w:rsidRDefault="007A2AB5" w:rsidP="007A2AB5">
            <w:pPr>
              <w:pStyle w:val="Default"/>
              <w:jc w:val="center"/>
              <w:rPr>
                <w:rFonts w:asciiTheme="minorHAnsi" w:hAnsiTheme="minorHAnsi" w:cstheme="minorHAnsi"/>
              </w:rPr>
            </w:pPr>
            <w:r w:rsidRPr="00750DD6">
              <w:rPr>
                <w:rFonts w:asciiTheme="minorHAnsi" w:hAnsiTheme="minorHAnsi" w:cstheme="minorHAnsi"/>
              </w:rPr>
              <w:t xml:space="preserve">Y / N </w:t>
            </w:r>
          </w:p>
        </w:tc>
      </w:tr>
      <w:tr w:rsidR="007A2AB5" w14:paraId="19E5AA2E" w14:textId="77777777" w:rsidTr="007A2AB5">
        <w:trPr>
          <w:jc w:val="center"/>
        </w:trPr>
        <w:tc>
          <w:tcPr>
            <w:tcW w:w="5222" w:type="dxa"/>
          </w:tcPr>
          <w:p w14:paraId="71CC356A" w14:textId="77777777" w:rsidR="007A2AB5" w:rsidRDefault="007A2AB5" w:rsidP="007B10C4">
            <w:pPr>
              <w:pStyle w:val="Default"/>
              <w:jc w:val="center"/>
              <w:rPr>
                <w:rFonts w:asciiTheme="minorHAnsi" w:hAnsiTheme="minorHAnsi" w:cstheme="minorHAnsi"/>
              </w:rPr>
            </w:pPr>
            <w:r w:rsidRPr="00750DD6">
              <w:rPr>
                <w:rFonts w:asciiTheme="minorHAnsi" w:hAnsiTheme="minorHAnsi" w:cstheme="minorHAnsi"/>
              </w:rPr>
              <w:t xml:space="preserve">Will </w:t>
            </w:r>
            <w:r>
              <w:rPr>
                <w:rFonts w:asciiTheme="minorHAnsi" w:hAnsiTheme="minorHAnsi" w:cstheme="minorHAnsi"/>
              </w:rPr>
              <w:t xml:space="preserve">Nocton Pre School </w:t>
            </w:r>
            <w:r w:rsidRPr="00750DD6">
              <w:rPr>
                <w:rFonts w:asciiTheme="minorHAnsi" w:hAnsiTheme="minorHAnsi" w:cstheme="minorHAnsi"/>
              </w:rPr>
              <w:t>be the only provider?</w:t>
            </w:r>
          </w:p>
          <w:p w14:paraId="65EAEBF6" w14:textId="0220EF28" w:rsidR="007A2AB5" w:rsidRPr="007A2AB5" w:rsidRDefault="007A2AB5" w:rsidP="007A2AB5">
            <w:pPr>
              <w:pStyle w:val="Default"/>
              <w:jc w:val="center"/>
              <w:rPr>
                <w:rFonts w:asciiTheme="minorHAnsi" w:hAnsiTheme="minorHAnsi" w:cstheme="minorHAnsi"/>
              </w:rPr>
            </w:pPr>
            <w:r w:rsidRPr="00750DD6">
              <w:rPr>
                <w:rFonts w:asciiTheme="minorHAnsi" w:hAnsiTheme="minorHAnsi" w:cstheme="minorHAnsi"/>
              </w:rPr>
              <w:t xml:space="preserve"> Y / N </w:t>
            </w:r>
          </w:p>
        </w:tc>
        <w:tc>
          <w:tcPr>
            <w:tcW w:w="5410" w:type="dxa"/>
          </w:tcPr>
          <w:p w14:paraId="006B3801" w14:textId="77777777" w:rsidR="007A2AB5" w:rsidRPr="00750DD6" w:rsidRDefault="007A2AB5" w:rsidP="007B10C4">
            <w:pPr>
              <w:pStyle w:val="Default"/>
              <w:jc w:val="center"/>
              <w:rPr>
                <w:rFonts w:asciiTheme="minorHAnsi" w:hAnsiTheme="minorHAnsi" w:cstheme="minorHAnsi"/>
              </w:rPr>
            </w:pPr>
            <w:r w:rsidRPr="00750DD6">
              <w:rPr>
                <w:rFonts w:asciiTheme="minorHAnsi" w:hAnsiTheme="minorHAnsi" w:cstheme="minorHAnsi"/>
              </w:rPr>
              <w:t xml:space="preserve">If no, please state additional provider: </w:t>
            </w:r>
          </w:p>
          <w:p w14:paraId="2C50269A" w14:textId="77777777" w:rsidR="007A2AB5" w:rsidRPr="00750DD6" w:rsidRDefault="007A2AB5" w:rsidP="007B10C4">
            <w:pPr>
              <w:jc w:val="center"/>
              <w:rPr>
                <w:rFonts w:cstheme="minorHAnsi"/>
              </w:rPr>
            </w:pPr>
          </w:p>
        </w:tc>
      </w:tr>
    </w:tbl>
    <w:tbl>
      <w:tblPr>
        <w:tblStyle w:val="TableGrid1"/>
        <w:tblW w:w="8788" w:type="dxa"/>
        <w:tblInd w:w="279" w:type="dxa"/>
        <w:tblLook w:val="04A0" w:firstRow="1" w:lastRow="0" w:firstColumn="1" w:lastColumn="0" w:noHBand="0" w:noVBand="1"/>
      </w:tblPr>
      <w:tblGrid>
        <w:gridCol w:w="8788"/>
      </w:tblGrid>
      <w:tr w:rsidR="00BF3463" w:rsidRPr="00750DD6" w14:paraId="047D789B" w14:textId="77777777" w:rsidTr="00D42C8D">
        <w:tc>
          <w:tcPr>
            <w:tcW w:w="8788" w:type="dxa"/>
          </w:tcPr>
          <w:p w14:paraId="26076369" w14:textId="220C043F" w:rsidR="00D42C8D" w:rsidRPr="00750DD6" w:rsidRDefault="00BF3463" w:rsidP="00BF3463">
            <w:r w:rsidRPr="00750DD6">
              <w:t>Any other information:</w:t>
            </w:r>
          </w:p>
        </w:tc>
      </w:tr>
      <w:tr w:rsidR="00BF3463" w:rsidRPr="00750DD6" w14:paraId="7EB1C878" w14:textId="77777777" w:rsidTr="00D42C8D">
        <w:tc>
          <w:tcPr>
            <w:tcW w:w="8788" w:type="dxa"/>
          </w:tcPr>
          <w:p w14:paraId="5C889465" w14:textId="77777777" w:rsidR="00BF3463" w:rsidRPr="00750DD6" w:rsidRDefault="00BF3463" w:rsidP="00BF3463">
            <w:r w:rsidRPr="00750DD6">
              <w:t>Signed (Parent/carer):</w:t>
            </w:r>
          </w:p>
        </w:tc>
      </w:tr>
      <w:tr w:rsidR="00BF3463" w:rsidRPr="00750DD6" w14:paraId="0128F812" w14:textId="77777777" w:rsidTr="00D42C8D">
        <w:tc>
          <w:tcPr>
            <w:tcW w:w="8788" w:type="dxa"/>
          </w:tcPr>
          <w:p w14:paraId="0564A560" w14:textId="77777777" w:rsidR="00BF3463" w:rsidRPr="00750DD6" w:rsidRDefault="00BF3463" w:rsidP="00BF3463">
            <w:r w:rsidRPr="00750DD6">
              <w:t>Date:</w:t>
            </w:r>
          </w:p>
        </w:tc>
      </w:tr>
    </w:tbl>
    <w:p w14:paraId="232B01B3" w14:textId="77777777" w:rsidR="00DB35F4" w:rsidRDefault="00DB35F4" w:rsidP="00DB35F4">
      <w:pPr>
        <w:pStyle w:val="Default"/>
        <w:rPr>
          <w:sz w:val="28"/>
          <w:szCs w:val="28"/>
        </w:rPr>
      </w:pPr>
    </w:p>
    <w:tbl>
      <w:tblPr>
        <w:tblStyle w:val="TotalTable"/>
        <w:tblpPr w:leftFromText="180" w:rightFromText="180" w:horzAnchor="margin" w:tblpXSpec="center" w:tblpY="-652"/>
        <w:tblW w:w="11071" w:type="dxa"/>
        <w:tblLook w:val="0620" w:firstRow="1" w:lastRow="0" w:firstColumn="0" w:lastColumn="0" w:noHBand="1" w:noVBand="1"/>
        <w:tblDescription w:val="Layout table to enter Logo, Invoice number, Date, Expiry date, Company name, Address, Phone and Fax numbers and Email address, and Invoice to address and contact details"/>
      </w:tblPr>
      <w:tblGrid>
        <w:gridCol w:w="4253"/>
        <w:gridCol w:w="2852"/>
        <w:gridCol w:w="3966"/>
      </w:tblGrid>
      <w:tr w:rsidR="00DF2E19" w:rsidRPr="008D6B98" w14:paraId="427DD70E" w14:textId="77777777" w:rsidTr="00DF2E19">
        <w:trPr>
          <w:trHeight w:val="359"/>
        </w:trPr>
        <w:tc>
          <w:tcPr>
            <w:tcW w:w="4253" w:type="dxa"/>
            <w:hideMark/>
          </w:tcPr>
          <w:p w14:paraId="3C485634" w14:textId="4DD22FCD" w:rsidR="00592565" w:rsidRDefault="008C2224" w:rsidP="00DF2E19">
            <w:pPr>
              <w:pStyle w:val="Title"/>
              <w:ind w:right="-2049"/>
              <w:rPr>
                <w:rFonts w:ascii="Calibri" w:hAnsi="Calibri" w:cs="Calibri"/>
                <w:lang w:val="en-GB"/>
              </w:rPr>
            </w:pPr>
            <w:r w:rsidRPr="008D6B98">
              <w:rPr>
                <w:rFonts w:ascii="Calibri" w:hAnsi="Calibri" w:cs="Calibri"/>
                <w:noProof/>
              </w:rPr>
              <w:drawing>
                <wp:anchor distT="0" distB="0" distL="114300" distR="114300" simplePos="0" relativeHeight="251657216" behindDoc="1" locked="0" layoutInCell="1" allowOverlap="1" wp14:anchorId="6F161A50" wp14:editId="69D4ADF9">
                  <wp:simplePos x="0" y="0"/>
                  <wp:positionH relativeFrom="column">
                    <wp:posOffset>737870</wp:posOffset>
                  </wp:positionH>
                  <wp:positionV relativeFrom="paragraph">
                    <wp:posOffset>475615</wp:posOffset>
                  </wp:positionV>
                  <wp:extent cx="1097280" cy="1301115"/>
                  <wp:effectExtent l="0" t="0" r="7620" b="0"/>
                  <wp:wrapTight wrapText="bothSides">
                    <wp:wrapPolygon edited="0">
                      <wp:start x="0" y="0"/>
                      <wp:lineTo x="0" y="21189"/>
                      <wp:lineTo x="21375" y="21189"/>
                      <wp:lineTo x="21375" y="0"/>
                      <wp:lineTo x="0" y="0"/>
                    </wp:wrapPolygon>
                  </wp:wrapTight>
                  <wp:docPr id="68078005"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8005" name="Picture 1" descr="A logo for a school&#10;&#10;Description automatically generated"/>
                          <pic:cNvPicPr/>
                        </pic:nvPicPr>
                        <pic:blipFill>
                          <a:blip r:embed="rId17"/>
                          <a:stretch>
                            <a:fillRect/>
                          </a:stretch>
                        </pic:blipFill>
                        <pic:spPr>
                          <a:xfrm>
                            <a:off x="0" y="0"/>
                            <a:ext cx="1097280" cy="1301115"/>
                          </a:xfrm>
                          <a:prstGeom prst="rect">
                            <a:avLst/>
                          </a:prstGeom>
                        </pic:spPr>
                      </pic:pic>
                    </a:graphicData>
                  </a:graphic>
                  <wp14:sizeRelH relativeFrom="margin">
                    <wp14:pctWidth>0</wp14:pctWidth>
                  </wp14:sizeRelH>
                  <wp14:sizeRelV relativeFrom="margin">
                    <wp14:pctHeight>0</wp14:pctHeight>
                  </wp14:sizeRelV>
                </wp:anchor>
              </w:drawing>
            </w:r>
            <w:r w:rsidR="00DF2E19" w:rsidRPr="008D6B98">
              <w:rPr>
                <w:rFonts w:ascii="Calibri" w:hAnsi="Calibri" w:cs="Calibri"/>
                <w:lang w:val="en-GB"/>
              </w:rPr>
              <w:t>Fees Breakdown</w:t>
            </w:r>
          </w:p>
          <w:p w14:paraId="11F4DF25" w14:textId="06241E23" w:rsidR="00DF2E19" w:rsidRPr="008D6B98" w:rsidRDefault="00DF2E19" w:rsidP="00DF2E19">
            <w:pPr>
              <w:pStyle w:val="Title"/>
              <w:rPr>
                <w:rFonts w:ascii="Calibri" w:hAnsi="Calibri" w:cs="Calibri"/>
                <w:szCs w:val="52"/>
                <w:lang w:val="en-GB"/>
              </w:rPr>
            </w:pPr>
          </w:p>
        </w:tc>
        <w:tc>
          <w:tcPr>
            <w:tcW w:w="2852" w:type="dxa"/>
          </w:tcPr>
          <w:p w14:paraId="7A213F84" w14:textId="77777777" w:rsidR="00DF2E19" w:rsidRPr="008D6B98" w:rsidRDefault="00DF2E19" w:rsidP="00DF2E19">
            <w:pPr>
              <w:jc w:val="center"/>
              <w:rPr>
                <w:rFonts w:ascii="Calibri" w:hAnsi="Calibri" w:cs="Calibri"/>
                <w:lang w:val="en-GB"/>
              </w:rPr>
            </w:pPr>
          </w:p>
        </w:tc>
        <w:tc>
          <w:tcPr>
            <w:tcW w:w="3966" w:type="dxa"/>
            <w:hideMark/>
          </w:tcPr>
          <w:p w14:paraId="688EAA2E" w14:textId="77777777" w:rsidR="00DF2E19" w:rsidRPr="008D6B98" w:rsidRDefault="00DF2E19" w:rsidP="00DF2E19">
            <w:pPr>
              <w:spacing w:line="312" w:lineRule="auto"/>
              <w:rPr>
                <w:rFonts w:ascii="Calibri" w:hAnsi="Calibri" w:cs="Calibri"/>
                <w:b/>
                <w:bCs/>
                <w:color w:val="000000" w:themeColor="text1"/>
                <w:sz w:val="36"/>
                <w:szCs w:val="36"/>
                <w:lang w:val="en-GB"/>
              </w:rPr>
            </w:pPr>
            <w:r w:rsidRPr="008D6B98">
              <w:rPr>
                <w:rFonts w:ascii="Calibri" w:hAnsi="Calibri" w:cs="Calibri"/>
                <w:b/>
                <w:bCs/>
                <w:color w:val="000000" w:themeColor="text1"/>
                <w:sz w:val="36"/>
                <w:szCs w:val="36"/>
                <w:lang w:val="en-GB"/>
              </w:rPr>
              <w:t xml:space="preserve">Hoglets Pre-School </w:t>
            </w:r>
          </w:p>
          <w:p w14:paraId="44239109" w14:textId="77777777" w:rsidR="00DF2E19" w:rsidRPr="008D6B98" w:rsidRDefault="00DF2E19" w:rsidP="005D4AA4">
            <w:pPr>
              <w:spacing w:after="0" w:line="312" w:lineRule="auto"/>
              <w:rPr>
                <w:rFonts w:ascii="Calibri" w:hAnsi="Calibri" w:cs="Calibri"/>
                <w:color w:val="000000" w:themeColor="text1"/>
                <w:lang w:val="en-GB"/>
              </w:rPr>
            </w:pPr>
            <w:r w:rsidRPr="008D6B98">
              <w:rPr>
                <w:rFonts w:ascii="Calibri" w:hAnsi="Calibri" w:cs="Calibri"/>
                <w:color w:val="000000" w:themeColor="text1"/>
                <w:lang w:val="en-GB"/>
              </w:rPr>
              <w:t>Nocton Community Primary School</w:t>
            </w:r>
          </w:p>
          <w:p w14:paraId="237FD672" w14:textId="77777777" w:rsidR="00DF2E19" w:rsidRPr="008D6B98" w:rsidRDefault="00DF2E19" w:rsidP="005D4AA4">
            <w:pPr>
              <w:spacing w:after="0" w:line="312" w:lineRule="auto"/>
              <w:rPr>
                <w:rFonts w:ascii="Calibri" w:hAnsi="Calibri" w:cs="Calibri"/>
                <w:color w:val="000000" w:themeColor="text1"/>
                <w:lang w:val="en-GB"/>
              </w:rPr>
            </w:pPr>
            <w:r w:rsidRPr="008D6B98">
              <w:rPr>
                <w:rFonts w:ascii="Calibri" w:hAnsi="Calibri" w:cs="Calibri"/>
                <w:color w:val="000000" w:themeColor="text1"/>
                <w:lang w:val="en-GB"/>
              </w:rPr>
              <w:t>The Green</w:t>
            </w:r>
          </w:p>
          <w:p w14:paraId="7A529486" w14:textId="77777777" w:rsidR="00DF2E19" w:rsidRPr="008D6B98" w:rsidRDefault="00DF2E19" w:rsidP="005D4AA4">
            <w:pPr>
              <w:spacing w:after="0" w:line="312" w:lineRule="auto"/>
              <w:rPr>
                <w:rFonts w:ascii="Calibri" w:hAnsi="Calibri" w:cs="Calibri"/>
                <w:color w:val="000000" w:themeColor="text1"/>
                <w:lang w:val="en-GB"/>
              </w:rPr>
            </w:pPr>
            <w:r w:rsidRPr="008D6B98">
              <w:rPr>
                <w:rFonts w:ascii="Calibri" w:hAnsi="Calibri" w:cs="Calibri"/>
                <w:color w:val="000000" w:themeColor="text1"/>
                <w:lang w:val="en-GB"/>
              </w:rPr>
              <w:t>Nocton</w:t>
            </w:r>
          </w:p>
          <w:p w14:paraId="4D18D2F6" w14:textId="77777777" w:rsidR="00DF2E19" w:rsidRPr="008D6B98" w:rsidRDefault="00DF2E19" w:rsidP="005D4AA4">
            <w:pPr>
              <w:spacing w:after="0" w:line="312" w:lineRule="auto"/>
              <w:rPr>
                <w:rFonts w:ascii="Calibri" w:hAnsi="Calibri" w:cs="Calibri"/>
                <w:color w:val="000000" w:themeColor="text1"/>
                <w:lang w:val="en-GB"/>
              </w:rPr>
            </w:pPr>
            <w:r w:rsidRPr="008D6B98">
              <w:rPr>
                <w:rFonts w:ascii="Calibri" w:hAnsi="Calibri" w:cs="Calibri"/>
                <w:color w:val="000000" w:themeColor="text1"/>
                <w:lang w:val="en-GB"/>
              </w:rPr>
              <w:t>LN4 2BJ</w:t>
            </w:r>
          </w:p>
          <w:p w14:paraId="4C6211FD" w14:textId="77777777" w:rsidR="00DF2E19" w:rsidRPr="008D6B98" w:rsidRDefault="00DF2E19" w:rsidP="005D4AA4">
            <w:pPr>
              <w:spacing w:after="0" w:line="312" w:lineRule="auto"/>
              <w:rPr>
                <w:rFonts w:ascii="Calibri" w:hAnsi="Calibri" w:cs="Calibri"/>
                <w:color w:val="000000" w:themeColor="text1"/>
                <w:lang w:val="en-GB"/>
              </w:rPr>
            </w:pPr>
            <w:r w:rsidRPr="008D6B98">
              <w:rPr>
                <w:rFonts w:ascii="Calibri" w:hAnsi="Calibri" w:cs="Calibri"/>
                <w:color w:val="000000" w:themeColor="text1"/>
                <w:lang w:val="en-GB"/>
              </w:rPr>
              <w:t>01526 320234</w:t>
            </w:r>
          </w:p>
          <w:p w14:paraId="695902F4" w14:textId="77777777" w:rsidR="00DF2E19" w:rsidRPr="008D6B98" w:rsidRDefault="00DF2E19" w:rsidP="005D4AA4">
            <w:pPr>
              <w:spacing w:after="0" w:line="312" w:lineRule="auto"/>
              <w:rPr>
                <w:rFonts w:ascii="Calibri" w:hAnsi="Calibri" w:cs="Calibri"/>
                <w:color w:val="000000" w:themeColor="text1"/>
                <w:lang w:val="en-GB"/>
              </w:rPr>
            </w:pPr>
            <w:r w:rsidRPr="008D6B98">
              <w:rPr>
                <w:rFonts w:ascii="Calibri" w:hAnsi="Calibri" w:cs="Calibri"/>
                <w:color w:val="000000" w:themeColor="text1"/>
                <w:lang w:val="en-GB"/>
              </w:rPr>
              <w:t>admin@spiresfederation.co.uk</w:t>
            </w:r>
          </w:p>
          <w:p w14:paraId="16D34800" w14:textId="77777777" w:rsidR="00DF2E19" w:rsidRPr="008D6B98" w:rsidRDefault="00DF2E19" w:rsidP="00DF2E19">
            <w:pPr>
              <w:rPr>
                <w:rFonts w:ascii="Calibri" w:hAnsi="Calibri" w:cs="Calibri"/>
                <w:lang w:val="en-GB"/>
              </w:rPr>
            </w:pPr>
          </w:p>
        </w:tc>
      </w:tr>
    </w:tbl>
    <w:p w14:paraId="772E4BE4" w14:textId="793A54C0" w:rsidR="00DF2E19" w:rsidRPr="008D6B98" w:rsidRDefault="00DF2E19" w:rsidP="00DF2E19">
      <w:pPr>
        <w:rPr>
          <w:rFonts w:ascii="Calibri" w:hAnsi="Calibri" w:cs="Calibri"/>
          <w:sz w:val="20"/>
          <w:szCs w:val="20"/>
        </w:rPr>
      </w:pPr>
    </w:p>
    <w:tbl>
      <w:tblPr>
        <w:tblStyle w:val="TableGrid"/>
        <w:tblpPr w:leftFromText="180" w:rightFromText="180" w:vertAnchor="text" w:horzAnchor="margin" w:tblpY="-82"/>
        <w:tblW w:w="0" w:type="auto"/>
        <w:tblLook w:val="04A0" w:firstRow="1" w:lastRow="0" w:firstColumn="1" w:lastColumn="0" w:noHBand="0" w:noVBand="1"/>
      </w:tblPr>
      <w:tblGrid>
        <w:gridCol w:w="2324"/>
        <w:gridCol w:w="5401"/>
        <w:gridCol w:w="1867"/>
      </w:tblGrid>
      <w:tr w:rsidR="00DF2E19" w:rsidRPr="008D6B98" w14:paraId="3B070FDE" w14:textId="77777777" w:rsidTr="00656D5C">
        <w:tc>
          <w:tcPr>
            <w:tcW w:w="2405" w:type="dxa"/>
            <w:shd w:val="clear" w:color="auto" w:fill="FFF2CC" w:themeFill="accent4" w:themeFillTint="33"/>
          </w:tcPr>
          <w:p w14:paraId="46224F81" w14:textId="77777777" w:rsidR="00DF2E19" w:rsidRPr="008D6B98" w:rsidRDefault="00DF2E19" w:rsidP="00656D5C">
            <w:pPr>
              <w:tabs>
                <w:tab w:val="left" w:pos="1920"/>
              </w:tabs>
              <w:jc w:val="center"/>
              <w:rPr>
                <w:rFonts w:ascii="Calibri" w:hAnsi="Calibri" w:cs="Calibri"/>
                <w:b/>
                <w:bCs/>
                <w:sz w:val="32"/>
                <w:szCs w:val="32"/>
              </w:rPr>
            </w:pPr>
            <w:r w:rsidRPr="008D6B98">
              <w:rPr>
                <w:rFonts w:ascii="Calibri" w:hAnsi="Calibri" w:cs="Calibri"/>
                <w:b/>
                <w:bCs/>
                <w:sz w:val="32"/>
                <w:szCs w:val="32"/>
              </w:rPr>
              <w:t>Item</w:t>
            </w:r>
          </w:p>
        </w:tc>
        <w:tc>
          <w:tcPr>
            <w:tcW w:w="5812" w:type="dxa"/>
            <w:shd w:val="clear" w:color="auto" w:fill="FFF2CC" w:themeFill="accent4" w:themeFillTint="33"/>
          </w:tcPr>
          <w:p w14:paraId="2D50F470" w14:textId="77777777" w:rsidR="00DF2E19" w:rsidRPr="008D6B98" w:rsidRDefault="00DF2E19" w:rsidP="00656D5C">
            <w:pPr>
              <w:tabs>
                <w:tab w:val="left" w:pos="1920"/>
              </w:tabs>
              <w:jc w:val="center"/>
              <w:rPr>
                <w:rFonts w:ascii="Calibri" w:hAnsi="Calibri" w:cs="Calibri"/>
                <w:b/>
                <w:bCs/>
                <w:sz w:val="32"/>
                <w:szCs w:val="32"/>
              </w:rPr>
            </w:pPr>
            <w:r w:rsidRPr="008D6B98">
              <w:rPr>
                <w:rFonts w:ascii="Calibri" w:hAnsi="Calibri" w:cs="Calibri"/>
                <w:b/>
                <w:bCs/>
                <w:sz w:val="32"/>
                <w:szCs w:val="32"/>
              </w:rPr>
              <w:t>Description</w:t>
            </w:r>
          </w:p>
        </w:tc>
        <w:tc>
          <w:tcPr>
            <w:tcW w:w="1951" w:type="dxa"/>
            <w:shd w:val="clear" w:color="auto" w:fill="FFF2CC" w:themeFill="accent4" w:themeFillTint="33"/>
          </w:tcPr>
          <w:p w14:paraId="15BE27BC" w14:textId="77777777" w:rsidR="00DF2E19" w:rsidRPr="008D6B98" w:rsidRDefault="00DF2E19" w:rsidP="00656D5C">
            <w:pPr>
              <w:tabs>
                <w:tab w:val="left" w:pos="1920"/>
              </w:tabs>
              <w:jc w:val="center"/>
              <w:rPr>
                <w:rFonts w:ascii="Calibri" w:hAnsi="Calibri" w:cs="Calibri"/>
                <w:b/>
                <w:bCs/>
                <w:sz w:val="32"/>
                <w:szCs w:val="32"/>
              </w:rPr>
            </w:pPr>
            <w:r w:rsidRPr="008D6B98">
              <w:rPr>
                <w:rFonts w:ascii="Calibri" w:hAnsi="Calibri" w:cs="Calibri"/>
                <w:b/>
                <w:bCs/>
                <w:sz w:val="32"/>
                <w:szCs w:val="32"/>
              </w:rPr>
              <w:t>Cost</w:t>
            </w:r>
          </w:p>
        </w:tc>
      </w:tr>
      <w:tr w:rsidR="00DF2E19" w:rsidRPr="008D6B98" w14:paraId="34E2F970" w14:textId="77777777" w:rsidTr="00656D5C">
        <w:tc>
          <w:tcPr>
            <w:tcW w:w="2405" w:type="dxa"/>
          </w:tcPr>
          <w:p w14:paraId="18F896CF"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 xml:space="preserve">Breakfast Club WAC </w:t>
            </w:r>
          </w:p>
        </w:tc>
        <w:tc>
          <w:tcPr>
            <w:tcW w:w="5812" w:type="dxa"/>
          </w:tcPr>
          <w:p w14:paraId="13BE50E7" w14:textId="77777777" w:rsidR="00DF2E19" w:rsidRPr="008D6B98" w:rsidRDefault="00DF2E19" w:rsidP="00656D5C">
            <w:pPr>
              <w:tabs>
                <w:tab w:val="left" w:pos="1920"/>
              </w:tabs>
              <w:rPr>
                <w:rFonts w:ascii="Calibri" w:hAnsi="Calibri" w:cs="Calibri"/>
                <w:sz w:val="32"/>
                <w:szCs w:val="32"/>
              </w:rPr>
            </w:pPr>
            <w:r w:rsidRPr="008D6B98">
              <w:rPr>
                <w:rFonts w:ascii="Calibri" w:hAnsi="Calibri" w:cs="Calibri"/>
                <w:sz w:val="32"/>
                <w:szCs w:val="32"/>
              </w:rPr>
              <w:t>Wrap Around Care from 8am to 8:50am (includes breakfast)</w:t>
            </w:r>
          </w:p>
        </w:tc>
        <w:tc>
          <w:tcPr>
            <w:tcW w:w="1951" w:type="dxa"/>
          </w:tcPr>
          <w:p w14:paraId="07326F42"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£5.00</w:t>
            </w:r>
          </w:p>
        </w:tc>
      </w:tr>
      <w:tr w:rsidR="00DF2E19" w:rsidRPr="008D6B98" w14:paraId="3012BC34" w14:textId="77777777" w:rsidTr="00656D5C">
        <w:tc>
          <w:tcPr>
            <w:tcW w:w="2405" w:type="dxa"/>
          </w:tcPr>
          <w:p w14:paraId="02881BF4"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Early Drop Off WAC</w:t>
            </w:r>
          </w:p>
        </w:tc>
        <w:tc>
          <w:tcPr>
            <w:tcW w:w="5812" w:type="dxa"/>
          </w:tcPr>
          <w:p w14:paraId="3AA50016" w14:textId="77777777" w:rsidR="00DF2E19" w:rsidRPr="008D6B98" w:rsidRDefault="00DF2E19" w:rsidP="00656D5C">
            <w:pPr>
              <w:tabs>
                <w:tab w:val="left" w:pos="1920"/>
              </w:tabs>
              <w:rPr>
                <w:rFonts w:ascii="Calibri" w:hAnsi="Calibri" w:cs="Calibri"/>
                <w:sz w:val="32"/>
                <w:szCs w:val="32"/>
              </w:rPr>
            </w:pPr>
            <w:r w:rsidRPr="008D6B98">
              <w:rPr>
                <w:rFonts w:ascii="Calibri" w:hAnsi="Calibri" w:cs="Calibri"/>
                <w:sz w:val="32"/>
                <w:szCs w:val="32"/>
              </w:rPr>
              <w:t>Wrap Around Care from 8:30am – 8:50am (does not include breakfast)</w:t>
            </w:r>
          </w:p>
        </w:tc>
        <w:tc>
          <w:tcPr>
            <w:tcW w:w="1951" w:type="dxa"/>
          </w:tcPr>
          <w:p w14:paraId="6701186B"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£2.50</w:t>
            </w:r>
          </w:p>
        </w:tc>
      </w:tr>
      <w:tr w:rsidR="00DF2E19" w:rsidRPr="008D6B98" w14:paraId="305BE53A" w14:textId="77777777" w:rsidTr="00656D5C">
        <w:tc>
          <w:tcPr>
            <w:tcW w:w="2405" w:type="dxa"/>
          </w:tcPr>
          <w:p w14:paraId="59CAEFFB"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Morning Session</w:t>
            </w:r>
          </w:p>
        </w:tc>
        <w:tc>
          <w:tcPr>
            <w:tcW w:w="5812" w:type="dxa"/>
          </w:tcPr>
          <w:p w14:paraId="596548E6" w14:textId="77777777" w:rsidR="00DF2E19" w:rsidRPr="008D6B98" w:rsidRDefault="00DF2E19" w:rsidP="00656D5C">
            <w:pPr>
              <w:tabs>
                <w:tab w:val="left" w:pos="1920"/>
              </w:tabs>
              <w:rPr>
                <w:rFonts w:ascii="Calibri" w:hAnsi="Calibri" w:cs="Calibri"/>
                <w:sz w:val="32"/>
                <w:szCs w:val="32"/>
              </w:rPr>
            </w:pPr>
            <w:r w:rsidRPr="008D6B98">
              <w:rPr>
                <w:rFonts w:ascii="Calibri" w:hAnsi="Calibri" w:cs="Calibri"/>
                <w:sz w:val="32"/>
                <w:szCs w:val="32"/>
              </w:rPr>
              <w:t>8:50am – 11:50am (3 hours)</w:t>
            </w:r>
          </w:p>
        </w:tc>
        <w:tc>
          <w:tcPr>
            <w:tcW w:w="1951" w:type="dxa"/>
          </w:tcPr>
          <w:p w14:paraId="1DAA7BCB"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£15.30</w:t>
            </w:r>
          </w:p>
        </w:tc>
      </w:tr>
      <w:tr w:rsidR="00DF2E19" w:rsidRPr="008D6B98" w14:paraId="39C2E084" w14:textId="77777777" w:rsidTr="00656D5C">
        <w:tc>
          <w:tcPr>
            <w:tcW w:w="2405" w:type="dxa"/>
          </w:tcPr>
          <w:p w14:paraId="5075AAAD"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Afternoon Session</w:t>
            </w:r>
          </w:p>
        </w:tc>
        <w:tc>
          <w:tcPr>
            <w:tcW w:w="5812" w:type="dxa"/>
          </w:tcPr>
          <w:p w14:paraId="4D218910" w14:textId="77777777" w:rsidR="00DF2E19" w:rsidRPr="008D6B98" w:rsidRDefault="00DF2E19" w:rsidP="00656D5C">
            <w:pPr>
              <w:tabs>
                <w:tab w:val="left" w:pos="1920"/>
              </w:tabs>
              <w:rPr>
                <w:rFonts w:ascii="Calibri" w:hAnsi="Calibri" w:cs="Calibri"/>
                <w:sz w:val="32"/>
                <w:szCs w:val="32"/>
              </w:rPr>
            </w:pPr>
            <w:r w:rsidRPr="008D6B98">
              <w:rPr>
                <w:rFonts w:ascii="Calibri" w:hAnsi="Calibri" w:cs="Calibri"/>
                <w:sz w:val="32"/>
                <w:szCs w:val="32"/>
              </w:rPr>
              <w:t>11:50am – 2:50pm (3 hours)</w:t>
            </w:r>
          </w:p>
        </w:tc>
        <w:tc>
          <w:tcPr>
            <w:tcW w:w="1951" w:type="dxa"/>
          </w:tcPr>
          <w:p w14:paraId="1A93F8F7"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£15.30</w:t>
            </w:r>
          </w:p>
        </w:tc>
      </w:tr>
      <w:tr w:rsidR="00DF2E19" w:rsidRPr="008D6B98" w14:paraId="1E002235" w14:textId="77777777" w:rsidTr="00656D5C">
        <w:tc>
          <w:tcPr>
            <w:tcW w:w="2405" w:type="dxa"/>
          </w:tcPr>
          <w:p w14:paraId="042BF80E"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Additional Session for full afternoon</w:t>
            </w:r>
          </w:p>
        </w:tc>
        <w:tc>
          <w:tcPr>
            <w:tcW w:w="5812" w:type="dxa"/>
          </w:tcPr>
          <w:p w14:paraId="25D7EB3B" w14:textId="77777777" w:rsidR="00DF2E19" w:rsidRPr="008D6B98" w:rsidRDefault="00DF2E19" w:rsidP="00656D5C">
            <w:pPr>
              <w:tabs>
                <w:tab w:val="left" w:pos="1920"/>
              </w:tabs>
              <w:rPr>
                <w:rFonts w:ascii="Calibri" w:hAnsi="Calibri" w:cs="Calibri"/>
                <w:sz w:val="32"/>
                <w:szCs w:val="32"/>
              </w:rPr>
            </w:pPr>
            <w:r w:rsidRPr="008D6B98">
              <w:rPr>
                <w:rFonts w:ascii="Calibri" w:hAnsi="Calibri" w:cs="Calibri"/>
                <w:sz w:val="32"/>
                <w:szCs w:val="32"/>
              </w:rPr>
              <w:t>2:50pm – 3:20pm (30 minutes)</w:t>
            </w:r>
          </w:p>
        </w:tc>
        <w:tc>
          <w:tcPr>
            <w:tcW w:w="1951" w:type="dxa"/>
          </w:tcPr>
          <w:p w14:paraId="67680E79"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£2.55</w:t>
            </w:r>
          </w:p>
        </w:tc>
      </w:tr>
      <w:tr w:rsidR="00DF2E19" w:rsidRPr="008D6B98" w14:paraId="10A4280F" w14:textId="77777777" w:rsidTr="00656D5C">
        <w:tc>
          <w:tcPr>
            <w:tcW w:w="2405" w:type="dxa"/>
          </w:tcPr>
          <w:p w14:paraId="062D1476"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Early Afternoon WAC</w:t>
            </w:r>
          </w:p>
        </w:tc>
        <w:tc>
          <w:tcPr>
            <w:tcW w:w="5812" w:type="dxa"/>
          </w:tcPr>
          <w:p w14:paraId="0A76B81B" w14:textId="77777777" w:rsidR="00DF2E19" w:rsidRPr="008D6B98" w:rsidRDefault="00DF2E19" w:rsidP="00656D5C">
            <w:pPr>
              <w:tabs>
                <w:tab w:val="left" w:pos="1920"/>
              </w:tabs>
              <w:rPr>
                <w:rFonts w:ascii="Calibri" w:hAnsi="Calibri" w:cs="Calibri"/>
                <w:sz w:val="32"/>
                <w:szCs w:val="32"/>
              </w:rPr>
            </w:pPr>
            <w:r w:rsidRPr="008D6B98">
              <w:rPr>
                <w:rFonts w:ascii="Calibri" w:hAnsi="Calibri" w:cs="Calibri"/>
                <w:sz w:val="32"/>
                <w:szCs w:val="32"/>
              </w:rPr>
              <w:t>Wrap Around Care from 3:20pm to 4:00pm</w:t>
            </w:r>
          </w:p>
        </w:tc>
        <w:tc>
          <w:tcPr>
            <w:tcW w:w="1951" w:type="dxa"/>
          </w:tcPr>
          <w:p w14:paraId="078190FE"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£4.50</w:t>
            </w:r>
          </w:p>
        </w:tc>
      </w:tr>
      <w:tr w:rsidR="00DF2E19" w:rsidRPr="008D6B98" w14:paraId="167EAB73" w14:textId="77777777" w:rsidTr="00656D5C">
        <w:tc>
          <w:tcPr>
            <w:tcW w:w="2405" w:type="dxa"/>
          </w:tcPr>
          <w:p w14:paraId="04A17B61"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Late Afternoon WAC</w:t>
            </w:r>
          </w:p>
        </w:tc>
        <w:tc>
          <w:tcPr>
            <w:tcW w:w="5812" w:type="dxa"/>
          </w:tcPr>
          <w:p w14:paraId="4206E6FE" w14:textId="77777777" w:rsidR="00DF2E19" w:rsidRPr="008D6B98" w:rsidRDefault="00DF2E19" w:rsidP="00656D5C">
            <w:pPr>
              <w:tabs>
                <w:tab w:val="left" w:pos="1920"/>
              </w:tabs>
              <w:rPr>
                <w:rFonts w:ascii="Calibri" w:hAnsi="Calibri" w:cs="Calibri"/>
                <w:sz w:val="32"/>
                <w:szCs w:val="32"/>
              </w:rPr>
            </w:pPr>
            <w:r w:rsidRPr="008D6B98">
              <w:rPr>
                <w:rFonts w:ascii="Calibri" w:hAnsi="Calibri" w:cs="Calibri"/>
                <w:sz w:val="32"/>
                <w:szCs w:val="32"/>
              </w:rPr>
              <w:t>Wrap Around Care from 3:20pm to 5:00pm (includes a snack)</w:t>
            </w:r>
          </w:p>
        </w:tc>
        <w:tc>
          <w:tcPr>
            <w:tcW w:w="1951" w:type="dxa"/>
          </w:tcPr>
          <w:p w14:paraId="1DD8854D" w14:textId="77777777" w:rsidR="00DF2E19" w:rsidRPr="008D6B98" w:rsidRDefault="00DF2E19" w:rsidP="00656D5C">
            <w:pPr>
              <w:tabs>
                <w:tab w:val="left" w:pos="1920"/>
              </w:tabs>
              <w:rPr>
                <w:rFonts w:ascii="Calibri" w:hAnsi="Calibri" w:cs="Calibri"/>
                <w:b/>
                <w:bCs/>
                <w:sz w:val="32"/>
                <w:szCs w:val="32"/>
              </w:rPr>
            </w:pPr>
            <w:r w:rsidRPr="008D6B98">
              <w:rPr>
                <w:rFonts w:ascii="Calibri" w:hAnsi="Calibri" w:cs="Calibri"/>
                <w:b/>
                <w:bCs/>
                <w:sz w:val="32"/>
                <w:szCs w:val="32"/>
              </w:rPr>
              <w:t>£9</w:t>
            </w:r>
          </w:p>
        </w:tc>
      </w:tr>
    </w:tbl>
    <w:p w14:paraId="56EC3125" w14:textId="7DAC7E6E" w:rsidR="00DB35F4" w:rsidRPr="009E1C31" w:rsidRDefault="00DF2E19" w:rsidP="00DB35F4">
      <w:pPr>
        <w:rPr>
          <w:rFonts w:ascii="Calibri" w:hAnsi="Calibri" w:cs="Calibri"/>
          <w:sz w:val="28"/>
          <w:szCs w:val="28"/>
        </w:rPr>
      </w:pPr>
      <w:r w:rsidRPr="008D6B98">
        <w:rPr>
          <w:rFonts w:ascii="Calibri" w:hAnsi="Calibri" w:cs="Calibri"/>
          <w:sz w:val="28"/>
          <w:szCs w:val="28"/>
        </w:rPr>
        <w:t xml:space="preserve">We </w:t>
      </w:r>
      <w:r w:rsidRPr="00A17D12">
        <w:rPr>
          <w:rFonts w:ascii="Calibri" w:hAnsi="Calibri" w:cs="Calibri"/>
          <w:sz w:val="28"/>
          <w:szCs w:val="28"/>
        </w:rPr>
        <w:t xml:space="preserve">accept 15 </w:t>
      </w:r>
      <w:proofErr w:type="gramStart"/>
      <w:r w:rsidRPr="00A17D12">
        <w:rPr>
          <w:rFonts w:ascii="Calibri" w:hAnsi="Calibri" w:cs="Calibri"/>
          <w:sz w:val="28"/>
          <w:szCs w:val="28"/>
        </w:rPr>
        <w:t>hour</w:t>
      </w:r>
      <w:proofErr w:type="gramEnd"/>
      <w:r w:rsidRPr="00A17D12">
        <w:rPr>
          <w:rFonts w:ascii="Calibri" w:hAnsi="Calibri" w:cs="Calibri"/>
          <w:sz w:val="28"/>
          <w:szCs w:val="28"/>
        </w:rPr>
        <w:t xml:space="preserve"> and 30 hour funded places.</w:t>
      </w:r>
      <w:r w:rsidRPr="008D6B98">
        <w:rPr>
          <w:rFonts w:ascii="Calibri" w:hAnsi="Calibri" w:cs="Calibri"/>
          <w:sz w:val="28"/>
          <w:szCs w:val="28"/>
        </w:rPr>
        <w:t xml:space="preserve"> The fees above are for any hours outside of these 15/30 funded hours. Additional fees are invoiced at the end of each calendar month via Arbor Parent Porta</w:t>
      </w:r>
      <w:r w:rsidR="009E1C31">
        <w:rPr>
          <w:rFonts w:ascii="Calibri" w:hAnsi="Calibri" w:cs="Calibri"/>
          <w:sz w:val="28"/>
          <w:szCs w:val="28"/>
        </w:rPr>
        <w:t>l.</w:t>
      </w:r>
    </w:p>
    <w:sectPr w:rsidR="00DB35F4" w:rsidRPr="009E1C31" w:rsidSect="00284CE2">
      <w:headerReference w:type="default" r:id="rId18"/>
      <w:footerReference w:type="default" r:id="rId19"/>
      <w:pgSz w:w="11906" w:h="16838" w:code="9"/>
      <w:pgMar w:top="1440" w:right="1152" w:bottom="1440" w:left="115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BEB7F" w14:textId="77777777" w:rsidR="007D77F3" w:rsidRDefault="007D77F3">
      <w:r>
        <w:separator/>
      </w:r>
    </w:p>
  </w:endnote>
  <w:endnote w:type="continuationSeparator" w:id="0">
    <w:p w14:paraId="2EA26A7D" w14:textId="77777777" w:rsidR="007D77F3" w:rsidRDefault="007D77F3">
      <w:r>
        <w:continuationSeparator/>
      </w:r>
    </w:p>
  </w:endnote>
  <w:endnote w:type="continuationNotice" w:id="1">
    <w:p w14:paraId="41DC3F44" w14:textId="77777777" w:rsidR="007D77F3" w:rsidRDefault="007D77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Franklin Gothic Demi">
    <w:panose1 w:val="020B0703020102020204"/>
    <w:charset w:val="00"/>
    <w:family w:val="swiss"/>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F23F" w14:textId="77777777" w:rsidR="00717EE7" w:rsidRDefault="00717EE7">
    <w:pPr>
      <w:pStyle w:val="Footer"/>
    </w:pPr>
  </w:p>
  <w:p w14:paraId="1F72F646" w14:textId="77777777" w:rsidR="00717EE7" w:rsidRDefault="00717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801A7" w14:textId="77777777" w:rsidR="007D77F3" w:rsidRDefault="007D77F3">
      <w:r>
        <w:separator/>
      </w:r>
    </w:p>
  </w:footnote>
  <w:footnote w:type="continuationSeparator" w:id="0">
    <w:p w14:paraId="4177BF5B" w14:textId="77777777" w:rsidR="007D77F3" w:rsidRDefault="007D77F3">
      <w:r>
        <w:continuationSeparator/>
      </w:r>
    </w:p>
  </w:footnote>
  <w:footnote w:type="continuationNotice" w:id="1">
    <w:p w14:paraId="32440BF8" w14:textId="77777777" w:rsidR="007D77F3" w:rsidRDefault="007D77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36AD4" w14:textId="6D82CED4" w:rsidR="00535881" w:rsidRPr="00ED5D4E" w:rsidRDefault="00535881" w:rsidP="66873F9F">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E7003F8"/>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2D4E3753"/>
    <w:multiLevelType w:val="hybridMultilevel"/>
    <w:tmpl w:val="8056F104"/>
    <w:lvl w:ilvl="0" w:tplc="ACBA09B8">
      <w:start w:val="1"/>
      <w:numFmt w:val="bullet"/>
      <w:lvlText w:val=""/>
      <w:lvlJc w:val="left"/>
      <w:pPr>
        <w:ind w:left="720" w:hanging="360"/>
      </w:pPr>
      <w:rPr>
        <w:rFonts w:ascii="Symbol" w:hAnsi="Symbol" w:hint="default"/>
      </w:rPr>
    </w:lvl>
    <w:lvl w:ilvl="1" w:tplc="4760BE42">
      <w:start w:val="1"/>
      <w:numFmt w:val="bullet"/>
      <w:lvlText w:val="o"/>
      <w:lvlJc w:val="left"/>
      <w:pPr>
        <w:ind w:left="1440" w:hanging="360"/>
      </w:pPr>
      <w:rPr>
        <w:rFonts w:ascii="Courier New" w:hAnsi="Courier New" w:hint="default"/>
      </w:rPr>
    </w:lvl>
    <w:lvl w:ilvl="2" w:tplc="664CDBFA">
      <w:start w:val="1"/>
      <w:numFmt w:val="bullet"/>
      <w:lvlText w:val=""/>
      <w:lvlJc w:val="left"/>
      <w:pPr>
        <w:ind w:left="2160" w:hanging="360"/>
      </w:pPr>
      <w:rPr>
        <w:rFonts w:ascii="Wingdings" w:hAnsi="Wingdings" w:hint="default"/>
      </w:rPr>
    </w:lvl>
    <w:lvl w:ilvl="3" w:tplc="8DB6F784">
      <w:start w:val="1"/>
      <w:numFmt w:val="bullet"/>
      <w:lvlText w:val=""/>
      <w:lvlJc w:val="left"/>
      <w:pPr>
        <w:ind w:left="2880" w:hanging="360"/>
      </w:pPr>
      <w:rPr>
        <w:rFonts w:ascii="Symbol" w:hAnsi="Symbol" w:hint="default"/>
      </w:rPr>
    </w:lvl>
    <w:lvl w:ilvl="4" w:tplc="1CF0AB58">
      <w:start w:val="1"/>
      <w:numFmt w:val="bullet"/>
      <w:lvlText w:val="o"/>
      <w:lvlJc w:val="left"/>
      <w:pPr>
        <w:ind w:left="3600" w:hanging="360"/>
      </w:pPr>
      <w:rPr>
        <w:rFonts w:ascii="Courier New" w:hAnsi="Courier New" w:hint="default"/>
      </w:rPr>
    </w:lvl>
    <w:lvl w:ilvl="5" w:tplc="D5084B4A">
      <w:start w:val="1"/>
      <w:numFmt w:val="bullet"/>
      <w:lvlText w:val=""/>
      <w:lvlJc w:val="left"/>
      <w:pPr>
        <w:ind w:left="4320" w:hanging="360"/>
      </w:pPr>
      <w:rPr>
        <w:rFonts w:ascii="Wingdings" w:hAnsi="Wingdings" w:hint="default"/>
      </w:rPr>
    </w:lvl>
    <w:lvl w:ilvl="6" w:tplc="C6DC7D4A">
      <w:start w:val="1"/>
      <w:numFmt w:val="bullet"/>
      <w:lvlText w:val=""/>
      <w:lvlJc w:val="left"/>
      <w:pPr>
        <w:ind w:left="5040" w:hanging="360"/>
      </w:pPr>
      <w:rPr>
        <w:rFonts w:ascii="Symbol" w:hAnsi="Symbol" w:hint="default"/>
      </w:rPr>
    </w:lvl>
    <w:lvl w:ilvl="7" w:tplc="EB9C56CC">
      <w:start w:val="1"/>
      <w:numFmt w:val="bullet"/>
      <w:lvlText w:val="o"/>
      <w:lvlJc w:val="left"/>
      <w:pPr>
        <w:ind w:left="5760" w:hanging="360"/>
      </w:pPr>
      <w:rPr>
        <w:rFonts w:ascii="Courier New" w:hAnsi="Courier New" w:hint="default"/>
      </w:rPr>
    </w:lvl>
    <w:lvl w:ilvl="8" w:tplc="6BBC636A">
      <w:start w:val="1"/>
      <w:numFmt w:val="bullet"/>
      <w:lvlText w:val=""/>
      <w:lvlJc w:val="left"/>
      <w:pPr>
        <w:ind w:left="6480" w:hanging="360"/>
      </w:pPr>
      <w:rPr>
        <w:rFonts w:ascii="Wingdings" w:hAnsi="Wingdings" w:hint="default"/>
      </w:rPr>
    </w:lvl>
  </w:abstractNum>
  <w:abstractNum w:abstractNumId="2" w15:restartNumberingAfterBreak="0">
    <w:nsid w:val="345202E6"/>
    <w:multiLevelType w:val="hybridMultilevel"/>
    <w:tmpl w:val="5FB4D3D4"/>
    <w:lvl w:ilvl="0" w:tplc="1876C39A">
      <w:start w:val="1"/>
      <w:numFmt w:val="bullet"/>
      <w:lvlText w:val=""/>
      <w:lvlJc w:val="left"/>
      <w:pPr>
        <w:ind w:left="720" w:hanging="360"/>
      </w:pPr>
      <w:rPr>
        <w:rFonts w:ascii="Symbol" w:hAnsi="Symbol" w:hint="default"/>
      </w:rPr>
    </w:lvl>
    <w:lvl w:ilvl="1" w:tplc="6388EA34">
      <w:start w:val="1"/>
      <w:numFmt w:val="bullet"/>
      <w:lvlText w:val="o"/>
      <w:lvlJc w:val="left"/>
      <w:pPr>
        <w:ind w:left="1440" w:hanging="360"/>
      </w:pPr>
      <w:rPr>
        <w:rFonts w:ascii="Courier New" w:hAnsi="Courier New" w:hint="default"/>
      </w:rPr>
    </w:lvl>
    <w:lvl w:ilvl="2" w:tplc="7C32FA20">
      <w:start w:val="1"/>
      <w:numFmt w:val="bullet"/>
      <w:lvlText w:val=""/>
      <w:lvlJc w:val="left"/>
      <w:pPr>
        <w:ind w:left="2160" w:hanging="360"/>
      </w:pPr>
      <w:rPr>
        <w:rFonts w:ascii="Wingdings" w:hAnsi="Wingdings" w:hint="default"/>
      </w:rPr>
    </w:lvl>
    <w:lvl w:ilvl="3" w:tplc="3156FC42">
      <w:start w:val="1"/>
      <w:numFmt w:val="bullet"/>
      <w:lvlText w:val=""/>
      <w:lvlJc w:val="left"/>
      <w:pPr>
        <w:ind w:left="2880" w:hanging="360"/>
      </w:pPr>
      <w:rPr>
        <w:rFonts w:ascii="Symbol" w:hAnsi="Symbol" w:hint="default"/>
      </w:rPr>
    </w:lvl>
    <w:lvl w:ilvl="4" w:tplc="0F244E0C">
      <w:start w:val="1"/>
      <w:numFmt w:val="bullet"/>
      <w:lvlText w:val="o"/>
      <w:lvlJc w:val="left"/>
      <w:pPr>
        <w:ind w:left="3600" w:hanging="360"/>
      </w:pPr>
      <w:rPr>
        <w:rFonts w:ascii="Courier New" w:hAnsi="Courier New" w:hint="default"/>
      </w:rPr>
    </w:lvl>
    <w:lvl w:ilvl="5" w:tplc="87C4EFDA">
      <w:start w:val="1"/>
      <w:numFmt w:val="bullet"/>
      <w:lvlText w:val=""/>
      <w:lvlJc w:val="left"/>
      <w:pPr>
        <w:ind w:left="4320" w:hanging="360"/>
      </w:pPr>
      <w:rPr>
        <w:rFonts w:ascii="Wingdings" w:hAnsi="Wingdings" w:hint="default"/>
      </w:rPr>
    </w:lvl>
    <w:lvl w:ilvl="6" w:tplc="0498BBE6">
      <w:start w:val="1"/>
      <w:numFmt w:val="bullet"/>
      <w:lvlText w:val=""/>
      <w:lvlJc w:val="left"/>
      <w:pPr>
        <w:ind w:left="5040" w:hanging="360"/>
      </w:pPr>
      <w:rPr>
        <w:rFonts w:ascii="Symbol" w:hAnsi="Symbol" w:hint="default"/>
      </w:rPr>
    </w:lvl>
    <w:lvl w:ilvl="7" w:tplc="EBB066DC">
      <w:start w:val="1"/>
      <w:numFmt w:val="bullet"/>
      <w:lvlText w:val="o"/>
      <w:lvlJc w:val="left"/>
      <w:pPr>
        <w:ind w:left="5760" w:hanging="360"/>
      </w:pPr>
      <w:rPr>
        <w:rFonts w:ascii="Courier New" w:hAnsi="Courier New" w:hint="default"/>
      </w:rPr>
    </w:lvl>
    <w:lvl w:ilvl="8" w:tplc="69F2E648">
      <w:start w:val="1"/>
      <w:numFmt w:val="bullet"/>
      <w:lvlText w:val=""/>
      <w:lvlJc w:val="left"/>
      <w:pPr>
        <w:ind w:left="6480" w:hanging="360"/>
      </w:pPr>
      <w:rPr>
        <w:rFonts w:ascii="Wingdings" w:hAnsi="Wingdings" w:hint="default"/>
      </w:rPr>
    </w:lvl>
  </w:abstractNum>
  <w:abstractNum w:abstractNumId="3" w15:restartNumberingAfterBreak="0">
    <w:nsid w:val="5C05B4BF"/>
    <w:multiLevelType w:val="hybridMultilevel"/>
    <w:tmpl w:val="A6FEE9BE"/>
    <w:lvl w:ilvl="0" w:tplc="AA24C234">
      <w:start w:val="1"/>
      <w:numFmt w:val="bullet"/>
      <w:lvlText w:val=""/>
      <w:lvlJc w:val="left"/>
      <w:pPr>
        <w:ind w:left="720" w:hanging="360"/>
      </w:pPr>
      <w:rPr>
        <w:rFonts w:ascii="Symbol" w:hAnsi="Symbol" w:hint="default"/>
      </w:rPr>
    </w:lvl>
    <w:lvl w:ilvl="1" w:tplc="BEA8DBD6">
      <w:start w:val="1"/>
      <w:numFmt w:val="bullet"/>
      <w:lvlText w:val="o"/>
      <w:lvlJc w:val="left"/>
      <w:pPr>
        <w:ind w:left="1440" w:hanging="360"/>
      </w:pPr>
      <w:rPr>
        <w:rFonts w:ascii="Courier New" w:hAnsi="Courier New" w:hint="default"/>
      </w:rPr>
    </w:lvl>
    <w:lvl w:ilvl="2" w:tplc="28523EE0">
      <w:start w:val="1"/>
      <w:numFmt w:val="bullet"/>
      <w:lvlText w:val=""/>
      <w:lvlJc w:val="left"/>
      <w:pPr>
        <w:ind w:left="2160" w:hanging="360"/>
      </w:pPr>
      <w:rPr>
        <w:rFonts w:ascii="Wingdings" w:hAnsi="Wingdings" w:hint="default"/>
      </w:rPr>
    </w:lvl>
    <w:lvl w:ilvl="3" w:tplc="7B3ABEB8">
      <w:start w:val="1"/>
      <w:numFmt w:val="bullet"/>
      <w:lvlText w:val=""/>
      <w:lvlJc w:val="left"/>
      <w:pPr>
        <w:ind w:left="2880" w:hanging="360"/>
      </w:pPr>
      <w:rPr>
        <w:rFonts w:ascii="Symbol" w:hAnsi="Symbol" w:hint="default"/>
      </w:rPr>
    </w:lvl>
    <w:lvl w:ilvl="4" w:tplc="3A203CDA">
      <w:start w:val="1"/>
      <w:numFmt w:val="bullet"/>
      <w:lvlText w:val="o"/>
      <w:lvlJc w:val="left"/>
      <w:pPr>
        <w:ind w:left="3600" w:hanging="360"/>
      </w:pPr>
      <w:rPr>
        <w:rFonts w:ascii="Courier New" w:hAnsi="Courier New" w:hint="default"/>
      </w:rPr>
    </w:lvl>
    <w:lvl w:ilvl="5" w:tplc="DDDA6DE6">
      <w:start w:val="1"/>
      <w:numFmt w:val="bullet"/>
      <w:lvlText w:val=""/>
      <w:lvlJc w:val="left"/>
      <w:pPr>
        <w:ind w:left="4320" w:hanging="360"/>
      </w:pPr>
      <w:rPr>
        <w:rFonts w:ascii="Wingdings" w:hAnsi="Wingdings" w:hint="default"/>
      </w:rPr>
    </w:lvl>
    <w:lvl w:ilvl="6" w:tplc="78FE39EA">
      <w:start w:val="1"/>
      <w:numFmt w:val="bullet"/>
      <w:lvlText w:val=""/>
      <w:lvlJc w:val="left"/>
      <w:pPr>
        <w:ind w:left="5040" w:hanging="360"/>
      </w:pPr>
      <w:rPr>
        <w:rFonts w:ascii="Symbol" w:hAnsi="Symbol" w:hint="default"/>
      </w:rPr>
    </w:lvl>
    <w:lvl w:ilvl="7" w:tplc="59603338">
      <w:start w:val="1"/>
      <w:numFmt w:val="bullet"/>
      <w:lvlText w:val="o"/>
      <w:lvlJc w:val="left"/>
      <w:pPr>
        <w:ind w:left="5760" w:hanging="360"/>
      </w:pPr>
      <w:rPr>
        <w:rFonts w:ascii="Courier New" w:hAnsi="Courier New" w:hint="default"/>
      </w:rPr>
    </w:lvl>
    <w:lvl w:ilvl="8" w:tplc="779AC2A8">
      <w:start w:val="1"/>
      <w:numFmt w:val="bullet"/>
      <w:lvlText w:val=""/>
      <w:lvlJc w:val="left"/>
      <w:pPr>
        <w:ind w:left="6480" w:hanging="360"/>
      </w:pPr>
      <w:rPr>
        <w:rFonts w:ascii="Wingdings" w:hAnsi="Wingdings" w:hint="default"/>
      </w:rPr>
    </w:lvl>
  </w:abstractNum>
  <w:num w:numId="1" w16cid:durableId="1900243624">
    <w:abstractNumId w:val="3"/>
  </w:num>
  <w:num w:numId="2" w16cid:durableId="148326659">
    <w:abstractNumId w:val="1"/>
  </w:num>
  <w:num w:numId="3" w16cid:durableId="1381857250">
    <w:abstractNumId w:val="2"/>
  </w:num>
  <w:num w:numId="4" w16cid:durableId="47271918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E24"/>
    <w:rsid w:val="000013EE"/>
    <w:rsid w:val="00006557"/>
    <w:rsid w:val="00011BED"/>
    <w:rsid w:val="000216B2"/>
    <w:rsid w:val="0003502F"/>
    <w:rsid w:val="00037A7B"/>
    <w:rsid w:val="00047D6A"/>
    <w:rsid w:val="00065167"/>
    <w:rsid w:val="00074119"/>
    <w:rsid w:val="000932B2"/>
    <w:rsid w:val="0009492B"/>
    <w:rsid w:val="000C20A5"/>
    <w:rsid w:val="000D5A47"/>
    <w:rsid w:val="000E1840"/>
    <w:rsid w:val="000F6B87"/>
    <w:rsid w:val="00105903"/>
    <w:rsid w:val="0012127E"/>
    <w:rsid w:val="001341C9"/>
    <w:rsid w:val="00135B7E"/>
    <w:rsid w:val="0014284A"/>
    <w:rsid w:val="00166885"/>
    <w:rsid w:val="00170E71"/>
    <w:rsid w:val="00172C9D"/>
    <w:rsid w:val="00191F93"/>
    <w:rsid w:val="0019572D"/>
    <w:rsid w:val="001977D4"/>
    <w:rsid w:val="001C49E6"/>
    <w:rsid w:val="001D5757"/>
    <w:rsid w:val="001E19A3"/>
    <w:rsid w:val="001E7CB1"/>
    <w:rsid w:val="001F2C0E"/>
    <w:rsid w:val="00203627"/>
    <w:rsid w:val="00251DAC"/>
    <w:rsid w:val="00253525"/>
    <w:rsid w:val="00270B47"/>
    <w:rsid w:val="00284CE2"/>
    <w:rsid w:val="002A6E2E"/>
    <w:rsid w:val="002B4073"/>
    <w:rsid w:val="002D6988"/>
    <w:rsid w:val="002E38E0"/>
    <w:rsid w:val="00304A04"/>
    <w:rsid w:val="00305162"/>
    <w:rsid w:val="00306255"/>
    <w:rsid w:val="0031710B"/>
    <w:rsid w:val="0032244C"/>
    <w:rsid w:val="0033074B"/>
    <w:rsid w:val="00341EA8"/>
    <w:rsid w:val="003505A2"/>
    <w:rsid w:val="00353107"/>
    <w:rsid w:val="00355B1B"/>
    <w:rsid w:val="0037436E"/>
    <w:rsid w:val="00384B72"/>
    <w:rsid w:val="003D20B0"/>
    <w:rsid w:val="003E0B25"/>
    <w:rsid w:val="00411371"/>
    <w:rsid w:val="004121F9"/>
    <w:rsid w:val="00437405"/>
    <w:rsid w:val="00440C6D"/>
    <w:rsid w:val="00445F04"/>
    <w:rsid w:val="00460CC6"/>
    <w:rsid w:val="00462038"/>
    <w:rsid w:val="00462ECB"/>
    <w:rsid w:val="00474DD2"/>
    <w:rsid w:val="004832D9"/>
    <w:rsid w:val="004A6E2A"/>
    <w:rsid w:val="004B5A02"/>
    <w:rsid w:val="004B7C07"/>
    <w:rsid w:val="004E27AD"/>
    <w:rsid w:val="0050302F"/>
    <w:rsid w:val="00505FA0"/>
    <w:rsid w:val="00535881"/>
    <w:rsid w:val="00551FA6"/>
    <w:rsid w:val="00574EAF"/>
    <w:rsid w:val="0058556F"/>
    <w:rsid w:val="00587725"/>
    <w:rsid w:val="00591496"/>
    <w:rsid w:val="00592565"/>
    <w:rsid w:val="005944E5"/>
    <w:rsid w:val="005B5349"/>
    <w:rsid w:val="005B5E43"/>
    <w:rsid w:val="005C2C82"/>
    <w:rsid w:val="005D32DF"/>
    <w:rsid w:val="005D4AA4"/>
    <w:rsid w:val="005E04DB"/>
    <w:rsid w:val="005E5719"/>
    <w:rsid w:val="00610718"/>
    <w:rsid w:val="00610951"/>
    <w:rsid w:val="00610D5D"/>
    <w:rsid w:val="006125ED"/>
    <w:rsid w:val="00636EDF"/>
    <w:rsid w:val="006538FC"/>
    <w:rsid w:val="006563E1"/>
    <w:rsid w:val="00670D41"/>
    <w:rsid w:val="00685282"/>
    <w:rsid w:val="006A77A2"/>
    <w:rsid w:val="006B0F98"/>
    <w:rsid w:val="006C71ED"/>
    <w:rsid w:val="00703622"/>
    <w:rsid w:val="00706026"/>
    <w:rsid w:val="00716E24"/>
    <w:rsid w:val="007174D4"/>
    <w:rsid w:val="00717EE7"/>
    <w:rsid w:val="00721D5C"/>
    <w:rsid w:val="0074159B"/>
    <w:rsid w:val="00747EB6"/>
    <w:rsid w:val="00760097"/>
    <w:rsid w:val="007621A1"/>
    <w:rsid w:val="007626F0"/>
    <w:rsid w:val="0076689F"/>
    <w:rsid w:val="007A025A"/>
    <w:rsid w:val="007A28D5"/>
    <w:rsid w:val="007A2AB5"/>
    <w:rsid w:val="007B4FA4"/>
    <w:rsid w:val="007D2182"/>
    <w:rsid w:val="007D51AC"/>
    <w:rsid w:val="007D77F3"/>
    <w:rsid w:val="0080743C"/>
    <w:rsid w:val="00821342"/>
    <w:rsid w:val="008231C9"/>
    <w:rsid w:val="00825261"/>
    <w:rsid w:val="008350B8"/>
    <w:rsid w:val="00843A2E"/>
    <w:rsid w:val="00852705"/>
    <w:rsid w:val="00864DAE"/>
    <w:rsid w:val="008800ED"/>
    <w:rsid w:val="008868CC"/>
    <w:rsid w:val="00886C47"/>
    <w:rsid w:val="008B0D51"/>
    <w:rsid w:val="008C1CB3"/>
    <w:rsid w:val="008C2224"/>
    <w:rsid w:val="008F48ED"/>
    <w:rsid w:val="00903D29"/>
    <w:rsid w:val="009137FA"/>
    <w:rsid w:val="00913E32"/>
    <w:rsid w:val="00914CB1"/>
    <w:rsid w:val="0091704B"/>
    <w:rsid w:val="00925F04"/>
    <w:rsid w:val="009406C5"/>
    <w:rsid w:val="00951765"/>
    <w:rsid w:val="009565CF"/>
    <w:rsid w:val="00961EAE"/>
    <w:rsid w:val="00973C41"/>
    <w:rsid w:val="00991651"/>
    <w:rsid w:val="0099566B"/>
    <w:rsid w:val="009A1E1C"/>
    <w:rsid w:val="009A65A4"/>
    <w:rsid w:val="009C015E"/>
    <w:rsid w:val="009E1BE9"/>
    <w:rsid w:val="009E1C31"/>
    <w:rsid w:val="009E2F68"/>
    <w:rsid w:val="00A01809"/>
    <w:rsid w:val="00A044BF"/>
    <w:rsid w:val="00A1044F"/>
    <w:rsid w:val="00A17D12"/>
    <w:rsid w:val="00A30723"/>
    <w:rsid w:val="00A3518F"/>
    <w:rsid w:val="00A42E95"/>
    <w:rsid w:val="00A44D41"/>
    <w:rsid w:val="00A518AA"/>
    <w:rsid w:val="00A51F58"/>
    <w:rsid w:val="00A55781"/>
    <w:rsid w:val="00A83532"/>
    <w:rsid w:val="00AA1663"/>
    <w:rsid w:val="00AC0503"/>
    <w:rsid w:val="00AC398B"/>
    <w:rsid w:val="00AD525E"/>
    <w:rsid w:val="00AE0DAA"/>
    <w:rsid w:val="00AE6E91"/>
    <w:rsid w:val="00AF36CF"/>
    <w:rsid w:val="00B02E3A"/>
    <w:rsid w:val="00B05562"/>
    <w:rsid w:val="00B05F91"/>
    <w:rsid w:val="00B074C4"/>
    <w:rsid w:val="00B07CA6"/>
    <w:rsid w:val="00B23903"/>
    <w:rsid w:val="00B26814"/>
    <w:rsid w:val="00B279DC"/>
    <w:rsid w:val="00B55A6A"/>
    <w:rsid w:val="00B638CA"/>
    <w:rsid w:val="00B75DDE"/>
    <w:rsid w:val="00B80219"/>
    <w:rsid w:val="00B811E5"/>
    <w:rsid w:val="00BC18B3"/>
    <w:rsid w:val="00BD290C"/>
    <w:rsid w:val="00BD72E9"/>
    <w:rsid w:val="00BF3463"/>
    <w:rsid w:val="00BF6188"/>
    <w:rsid w:val="00C07BC7"/>
    <w:rsid w:val="00C1722E"/>
    <w:rsid w:val="00C20226"/>
    <w:rsid w:val="00C25B9C"/>
    <w:rsid w:val="00C265BF"/>
    <w:rsid w:val="00C36D68"/>
    <w:rsid w:val="00C44021"/>
    <w:rsid w:val="00C523A8"/>
    <w:rsid w:val="00C55847"/>
    <w:rsid w:val="00C66E1D"/>
    <w:rsid w:val="00C72684"/>
    <w:rsid w:val="00C7551B"/>
    <w:rsid w:val="00C85D92"/>
    <w:rsid w:val="00C9BB34"/>
    <w:rsid w:val="00CA36B2"/>
    <w:rsid w:val="00CA5573"/>
    <w:rsid w:val="00CA5F50"/>
    <w:rsid w:val="00CC6A34"/>
    <w:rsid w:val="00CD10C4"/>
    <w:rsid w:val="00D008F5"/>
    <w:rsid w:val="00D344DD"/>
    <w:rsid w:val="00D37630"/>
    <w:rsid w:val="00D42C8D"/>
    <w:rsid w:val="00D705E0"/>
    <w:rsid w:val="00D742A4"/>
    <w:rsid w:val="00D802E3"/>
    <w:rsid w:val="00D8419A"/>
    <w:rsid w:val="00D93F6D"/>
    <w:rsid w:val="00D94062"/>
    <w:rsid w:val="00DA0321"/>
    <w:rsid w:val="00DA0C90"/>
    <w:rsid w:val="00DB35F4"/>
    <w:rsid w:val="00DC1C56"/>
    <w:rsid w:val="00DC72F2"/>
    <w:rsid w:val="00DD0BA0"/>
    <w:rsid w:val="00DD1D94"/>
    <w:rsid w:val="00DD514E"/>
    <w:rsid w:val="00DE0D51"/>
    <w:rsid w:val="00DE5BE2"/>
    <w:rsid w:val="00DF16D2"/>
    <w:rsid w:val="00DF2E19"/>
    <w:rsid w:val="00DF340B"/>
    <w:rsid w:val="00E33DAA"/>
    <w:rsid w:val="00E95F0B"/>
    <w:rsid w:val="00EA1DC9"/>
    <w:rsid w:val="00EA2313"/>
    <w:rsid w:val="00EA3DBC"/>
    <w:rsid w:val="00EA3EED"/>
    <w:rsid w:val="00EB29EB"/>
    <w:rsid w:val="00ED4CB0"/>
    <w:rsid w:val="00ED5D4E"/>
    <w:rsid w:val="00ED76A8"/>
    <w:rsid w:val="00EF3746"/>
    <w:rsid w:val="00EF7DA0"/>
    <w:rsid w:val="00F10B89"/>
    <w:rsid w:val="00F16608"/>
    <w:rsid w:val="00F361FB"/>
    <w:rsid w:val="00F60DB8"/>
    <w:rsid w:val="00F752BE"/>
    <w:rsid w:val="00F815C0"/>
    <w:rsid w:val="00F8639D"/>
    <w:rsid w:val="00FA180D"/>
    <w:rsid w:val="00FA4169"/>
    <w:rsid w:val="00FA4E14"/>
    <w:rsid w:val="00FB2475"/>
    <w:rsid w:val="00FC4593"/>
    <w:rsid w:val="00FD4197"/>
    <w:rsid w:val="00FE128F"/>
    <w:rsid w:val="00FE632C"/>
    <w:rsid w:val="0199017C"/>
    <w:rsid w:val="01C66761"/>
    <w:rsid w:val="01E9A497"/>
    <w:rsid w:val="020F3E46"/>
    <w:rsid w:val="036C4C9B"/>
    <w:rsid w:val="03925054"/>
    <w:rsid w:val="042EF293"/>
    <w:rsid w:val="05122006"/>
    <w:rsid w:val="05F1E60A"/>
    <w:rsid w:val="064ECC22"/>
    <w:rsid w:val="073EEC09"/>
    <w:rsid w:val="0963F63B"/>
    <w:rsid w:val="0A13F12F"/>
    <w:rsid w:val="0AEAB617"/>
    <w:rsid w:val="0B8FBCD7"/>
    <w:rsid w:val="0CF9F744"/>
    <w:rsid w:val="0D90BAB6"/>
    <w:rsid w:val="0EA5B059"/>
    <w:rsid w:val="0F785D69"/>
    <w:rsid w:val="103AA6A3"/>
    <w:rsid w:val="103DE5D2"/>
    <w:rsid w:val="1163955E"/>
    <w:rsid w:val="129CD29A"/>
    <w:rsid w:val="13A4B82C"/>
    <w:rsid w:val="13B00A2E"/>
    <w:rsid w:val="14B18A91"/>
    <w:rsid w:val="1532BFF7"/>
    <w:rsid w:val="16025AE1"/>
    <w:rsid w:val="1773F2F0"/>
    <w:rsid w:val="1939FBA3"/>
    <w:rsid w:val="1A772B44"/>
    <w:rsid w:val="1B69BC1D"/>
    <w:rsid w:val="1BBF08EF"/>
    <w:rsid w:val="1BD87B51"/>
    <w:rsid w:val="1C01CAF3"/>
    <w:rsid w:val="1C2F54CD"/>
    <w:rsid w:val="1C4003EB"/>
    <w:rsid w:val="1C433B11"/>
    <w:rsid w:val="1E355565"/>
    <w:rsid w:val="203E5F5A"/>
    <w:rsid w:val="20795698"/>
    <w:rsid w:val="20E66CC8"/>
    <w:rsid w:val="20F5364E"/>
    <w:rsid w:val="218D1970"/>
    <w:rsid w:val="22A55542"/>
    <w:rsid w:val="239397E4"/>
    <w:rsid w:val="2486B0DE"/>
    <w:rsid w:val="2688B0EA"/>
    <w:rsid w:val="26BEFA1A"/>
    <w:rsid w:val="288856BB"/>
    <w:rsid w:val="291712B0"/>
    <w:rsid w:val="2A39869E"/>
    <w:rsid w:val="2A7281DA"/>
    <w:rsid w:val="2AA3FC80"/>
    <w:rsid w:val="2B57CDF1"/>
    <w:rsid w:val="2C093C1B"/>
    <w:rsid w:val="2DEA83D3"/>
    <w:rsid w:val="2F494E9F"/>
    <w:rsid w:val="303B54B7"/>
    <w:rsid w:val="31222495"/>
    <w:rsid w:val="330CD011"/>
    <w:rsid w:val="3408AE95"/>
    <w:rsid w:val="3438A219"/>
    <w:rsid w:val="3459C557"/>
    <w:rsid w:val="34A8A072"/>
    <w:rsid w:val="34C75CBC"/>
    <w:rsid w:val="364470D3"/>
    <w:rsid w:val="373E7A12"/>
    <w:rsid w:val="37916619"/>
    <w:rsid w:val="3838DB72"/>
    <w:rsid w:val="399D1448"/>
    <w:rsid w:val="3B37E7C5"/>
    <w:rsid w:val="3D81EBA4"/>
    <w:rsid w:val="3E9F1D90"/>
    <w:rsid w:val="3F8068D9"/>
    <w:rsid w:val="3F81C620"/>
    <w:rsid w:val="3FD3F2BC"/>
    <w:rsid w:val="40771294"/>
    <w:rsid w:val="40903AF1"/>
    <w:rsid w:val="40DF02DC"/>
    <w:rsid w:val="414340B0"/>
    <w:rsid w:val="424EFA98"/>
    <w:rsid w:val="426ABBA4"/>
    <w:rsid w:val="4295ABFE"/>
    <w:rsid w:val="42AA74EC"/>
    <w:rsid w:val="42F26B21"/>
    <w:rsid w:val="43023165"/>
    <w:rsid w:val="43B2BEBC"/>
    <w:rsid w:val="4575BEE9"/>
    <w:rsid w:val="458B7DFA"/>
    <w:rsid w:val="45BF5CBC"/>
    <w:rsid w:val="469278C2"/>
    <w:rsid w:val="49261FB0"/>
    <w:rsid w:val="49276C79"/>
    <w:rsid w:val="49372B0C"/>
    <w:rsid w:val="4A9DFCF4"/>
    <w:rsid w:val="4ACDEFCE"/>
    <w:rsid w:val="4D7245B1"/>
    <w:rsid w:val="4E1927AF"/>
    <w:rsid w:val="4E85E499"/>
    <w:rsid w:val="4EF165FD"/>
    <w:rsid w:val="4F48DC74"/>
    <w:rsid w:val="4FA66C90"/>
    <w:rsid w:val="4FC5EB30"/>
    <w:rsid w:val="507E5967"/>
    <w:rsid w:val="519B6C15"/>
    <w:rsid w:val="51B7B0D3"/>
    <w:rsid w:val="5361667A"/>
    <w:rsid w:val="541F24E5"/>
    <w:rsid w:val="5434B4EE"/>
    <w:rsid w:val="548189DE"/>
    <w:rsid w:val="55C7F59D"/>
    <w:rsid w:val="55EB5E10"/>
    <w:rsid w:val="56481D33"/>
    <w:rsid w:val="59082611"/>
    <w:rsid w:val="59F36A6A"/>
    <w:rsid w:val="5A3207F0"/>
    <w:rsid w:val="5A3C062A"/>
    <w:rsid w:val="5A590B8E"/>
    <w:rsid w:val="5A5E83CC"/>
    <w:rsid w:val="5BA8B8C4"/>
    <w:rsid w:val="5C8CDD1E"/>
    <w:rsid w:val="5D8A0BC7"/>
    <w:rsid w:val="5D8AB271"/>
    <w:rsid w:val="5E82A166"/>
    <w:rsid w:val="5F101042"/>
    <w:rsid w:val="600D5042"/>
    <w:rsid w:val="60C1AC89"/>
    <w:rsid w:val="60DBD092"/>
    <w:rsid w:val="618ACFDA"/>
    <w:rsid w:val="61A296FC"/>
    <w:rsid w:val="61BEEF01"/>
    <w:rsid w:val="62670707"/>
    <w:rsid w:val="661A9707"/>
    <w:rsid w:val="662FE702"/>
    <w:rsid w:val="66873F9F"/>
    <w:rsid w:val="676C565C"/>
    <w:rsid w:val="6886F743"/>
    <w:rsid w:val="6AEE082A"/>
    <w:rsid w:val="6DF3B1EE"/>
    <w:rsid w:val="6E25A8EC"/>
    <w:rsid w:val="6FC2E12E"/>
    <w:rsid w:val="703D42C0"/>
    <w:rsid w:val="70A946C9"/>
    <w:rsid w:val="71665A5C"/>
    <w:rsid w:val="71C31622"/>
    <w:rsid w:val="721FD668"/>
    <w:rsid w:val="724231CB"/>
    <w:rsid w:val="72A4540D"/>
    <w:rsid w:val="72F53FFE"/>
    <w:rsid w:val="73BFB5DF"/>
    <w:rsid w:val="73D03D32"/>
    <w:rsid w:val="7613FA2F"/>
    <w:rsid w:val="7735D700"/>
    <w:rsid w:val="774EFF5D"/>
    <w:rsid w:val="776D5026"/>
    <w:rsid w:val="77E03EB7"/>
    <w:rsid w:val="78185D84"/>
    <w:rsid w:val="78D51E17"/>
    <w:rsid w:val="7A02AE48"/>
    <w:rsid w:val="7A3380BF"/>
    <w:rsid w:val="7AF91F65"/>
    <w:rsid w:val="7BA6AE91"/>
    <w:rsid w:val="7BC706D2"/>
    <w:rsid w:val="7BFFF93A"/>
    <w:rsid w:val="7C227080"/>
    <w:rsid w:val="7C5F70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DE4783"/>
  <w15:chartTrackingRefBased/>
  <w15:docId w15:val="{0888E61F-F7DC-B140-B9B9-884AAC89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uiPriority="1"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32D9"/>
    <w:pPr>
      <w:spacing w:after="160" w:line="278" w:lineRule="auto"/>
    </w:pPr>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qFormat/>
    <w:rsid w:val="00C66E1D"/>
    <w:pPr>
      <w:keepNext/>
      <w:spacing w:before="240" w:after="60"/>
      <w:jc w:val="center"/>
      <w:outlineLvl w:val="0"/>
    </w:pPr>
    <w:rPr>
      <w:rFonts w:cs="Arial"/>
      <w:b/>
      <w:bCs/>
      <w:kern w:val="32"/>
      <w:sz w:val="28"/>
      <w:szCs w:val="32"/>
    </w:rPr>
  </w:style>
  <w:style w:type="paragraph" w:styleId="Heading2">
    <w:name w:val="heading 2"/>
    <w:basedOn w:val="Normal"/>
    <w:next w:val="Normal"/>
    <w:qFormat/>
    <w:rsid w:val="00C66E1D"/>
    <w:pPr>
      <w:keepNext/>
      <w:spacing w:before="240" w:after="60"/>
      <w:outlineLvl w:val="1"/>
    </w:pPr>
    <w:rPr>
      <w:rFonts w:cs="Arial"/>
      <w:b/>
      <w:bCs/>
      <w:iCs/>
      <w:szCs w:val="28"/>
    </w:rPr>
  </w:style>
  <w:style w:type="paragraph" w:styleId="Heading3">
    <w:name w:val="heading 3"/>
    <w:basedOn w:val="Normal"/>
    <w:next w:val="Normal"/>
    <w:qFormat/>
    <w:rsid w:val="00C66E1D"/>
    <w:pPr>
      <w:keepNext/>
      <w:spacing w:before="240" w:after="60"/>
      <w:outlineLvl w:val="2"/>
    </w:pPr>
    <w:rPr>
      <w:rFonts w:cs="Arial"/>
      <w:b/>
      <w:bCs/>
      <w:szCs w:val="26"/>
    </w:rPr>
  </w:style>
  <w:style w:type="character" w:default="1" w:styleId="DefaultParagraphFont">
    <w:name w:val="Default Paragraph Font"/>
    <w:uiPriority w:val="1"/>
    <w:semiHidden/>
    <w:unhideWhenUsed/>
    <w:rsid w:val="004832D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832D9"/>
  </w:style>
  <w:style w:type="paragraph" w:styleId="PlainText">
    <w:name w:val="Plain Text"/>
    <w:basedOn w:val="Normal"/>
    <w:rsid w:val="00EA2313"/>
    <w:rPr>
      <w:rFonts w:ascii="Courier New" w:hAnsi="Courier New" w:cs="Courier New"/>
      <w:sz w:val="20"/>
      <w:szCs w:val="20"/>
    </w:rPr>
  </w:style>
  <w:style w:type="paragraph" w:styleId="BodyText">
    <w:name w:val="Body Text"/>
    <w:basedOn w:val="Normal"/>
    <w:link w:val="BodyTextChar"/>
    <w:rsid w:val="00C66E1D"/>
    <w:pPr>
      <w:spacing w:after="120"/>
      <w:ind w:left="720" w:hanging="720"/>
    </w:pPr>
  </w:style>
  <w:style w:type="paragraph" w:styleId="Header">
    <w:name w:val="header"/>
    <w:basedOn w:val="Normal"/>
    <w:link w:val="HeaderChar"/>
    <w:uiPriority w:val="99"/>
    <w:rsid w:val="00C66E1D"/>
    <w:pPr>
      <w:tabs>
        <w:tab w:val="center" w:pos="4153"/>
        <w:tab w:val="right" w:pos="8306"/>
      </w:tabs>
      <w:jc w:val="center"/>
    </w:pPr>
    <w:rPr>
      <w:sz w:val="18"/>
    </w:rPr>
  </w:style>
  <w:style w:type="paragraph" w:styleId="ListBullet4">
    <w:name w:val="List Bullet 4"/>
    <w:basedOn w:val="Normal"/>
    <w:rsid w:val="00C66E1D"/>
    <w:pPr>
      <w:numPr>
        <w:numId w:val="4"/>
      </w:numPr>
    </w:pPr>
  </w:style>
  <w:style w:type="paragraph" w:styleId="Footer">
    <w:name w:val="footer"/>
    <w:basedOn w:val="Normal"/>
    <w:link w:val="FooterChar"/>
    <w:uiPriority w:val="99"/>
    <w:rsid w:val="00913E32"/>
    <w:pPr>
      <w:tabs>
        <w:tab w:val="center" w:pos="4153"/>
        <w:tab w:val="right" w:pos="8306"/>
      </w:tabs>
    </w:pPr>
  </w:style>
  <w:style w:type="character" w:customStyle="1" w:styleId="BodyTextChar">
    <w:name w:val="Body Text Char"/>
    <w:link w:val="BodyText"/>
    <w:rsid w:val="00460CC6"/>
    <w:rPr>
      <w:rFonts w:ascii="Arial" w:hAnsi="Arial"/>
      <w:sz w:val="22"/>
      <w:szCs w:val="24"/>
      <w:lang w:val="en-GB" w:eastAsia="en-GB" w:bidi="ar-SA"/>
    </w:rPr>
  </w:style>
  <w:style w:type="character" w:customStyle="1" w:styleId="FooterChar">
    <w:name w:val="Footer Char"/>
    <w:link w:val="Footer"/>
    <w:uiPriority w:val="99"/>
    <w:rsid w:val="00717EE7"/>
    <w:rPr>
      <w:rFonts w:ascii="Arial" w:hAnsi="Arial"/>
      <w:sz w:val="22"/>
      <w:szCs w:val="24"/>
    </w:rPr>
  </w:style>
  <w:style w:type="paragraph" w:styleId="BalloonText">
    <w:name w:val="Balloon Text"/>
    <w:basedOn w:val="Normal"/>
    <w:link w:val="BalloonTextChar"/>
    <w:rsid w:val="00717EE7"/>
    <w:rPr>
      <w:rFonts w:ascii="Tahoma" w:hAnsi="Tahoma" w:cs="Tahoma"/>
      <w:sz w:val="16"/>
      <w:szCs w:val="16"/>
    </w:rPr>
  </w:style>
  <w:style w:type="character" w:customStyle="1" w:styleId="BalloonTextChar">
    <w:name w:val="Balloon Text Char"/>
    <w:link w:val="BalloonText"/>
    <w:rsid w:val="00717EE7"/>
    <w:rPr>
      <w:rFonts w:ascii="Tahoma" w:hAnsi="Tahoma" w:cs="Tahoma"/>
      <w:sz w:val="16"/>
      <w:szCs w:val="16"/>
    </w:rPr>
  </w:style>
  <w:style w:type="table" w:styleId="TableGrid">
    <w:name w:val="Table Grid"/>
    <w:basedOn w:val="TableNormal"/>
    <w:uiPriority w:val="39"/>
    <w:rsid w:val="003171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4BF"/>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rsid w:val="00462ECB"/>
    <w:rPr>
      <w:rFonts w:asciiTheme="minorHAnsi" w:eastAsiaTheme="minorHAnsi" w:hAnsiTheme="minorHAnsi" w:cstheme="minorBidi"/>
      <w:kern w:val="2"/>
      <w:sz w:val="18"/>
      <w:szCs w:val="24"/>
      <w:lang w:eastAsia="en-US"/>
      <w14:ligatures w14:val="standardContextual"/>
    </w:rPr>
  </w:style>
  <w:style w:type="paragraph" w:customStyle="1" w:styleId="Default">
    <w:name w:val="Default"/>
    <w:rsid w:val="00DB35F4"/>
    <w:pPr>
      <w:autoSpaceDE w:val="0"/>
      <w:autoSpaceDN w:val="0"/>
      <w:adjustRightInd w:val="0"/>
    </w:pPr>
    <w:rPr>
      <w:rFonts w:ascii="Maiandra GD" w:eastAsiaTheme="minorHAnsi" w:hAnsi="Maiandra GD" w:cs="Maiandra GD"/>
      <w:color w:val="000000"/>
      <w:sz w:val="24"/>
      <w:szCs w:val="24"/>
      <w:lang w:eastAsia="en-US"/>
    </w:rPr>
  </w:style>
  <w:style w:type="character" w:styleId="FollowedHyperlink">
    <w:name w:val="FollowedHyperlink"/>
    <w:basedOn w:val="DefaultParagraphFont"/>
    <w:rsid w:val="00DB35F4"/>
    <w:rPr>
      <w:color w:val="954F72" w:themeColor="followedHyperlink"/>
      <w:u w:val="single"/>
    </w:rPr>
  </w:style>
  <w:style w:type="paragraph" w:styleId="Title">
    <w:name w:val="Title"/>
    <w:basedOn w:val="Normal"/>
    <w:link w:val="TitleChar"/>
    <w:uiPriority w:val="1"/>
    <w:qFormat/>
    <w:rsid w:val="00DF2E19"/>
    <w:pPr>
      <w:spacing w:before="80" w:after="0" w:line="312" w:lineRule="auto"/>
      <w:ind w:left="101"/>
      <w:contextualSpacing/>
    </w:pPr>
    <w:rPr>
      <w:rFonts w:ascii="Franklin Gothic Demi" w:eastAsiaTheme="majorEastAsia" w:hAnsi="Franklin Gothic Demi" w:cstheme="majorBidi"/>
      <w:caps/>
      <w:color w:val="000000" w:themeColor="text1"/>
      <w:kern w:val="28"/>
      <w:sz w:val="52"/>
      <w:szCs w:val="56"/>
      <w:lang w:val="en-US" w:eastAsia="ja-JP"/>
      <w14:ligatures w14:val="none"/>
    </w:rPr>
  </w:style>
  <w:style w:type="character" w:customStyle="1" w:styleId="TitleChar">
    <w:name w:val="Title Char"/>
    <w:basedOn w:val="DefaultParagraphFont"/>
    <w:link w:val="Title"/>
    <w:uiPriority w:val="1"/>
    <w:rsid w:val="00DF2E19"/>
    <w:rPr>
      <w:rFonts w:ascii="Franklin Gothic Demi" w:eastAsiaTheme="majorEastAsia" w:hAnsi="Franklin Gothic Demi" w:cstheme="majorBidi"/>
      <w:caps/>
      <w:color w:val="000000" w:themeColor="text1"/>
      <w:kern w:val="28"/>
      <w:sz w:val="52"/>
      <w:szCs w:val="56"/>
      <w:lang w:val="en-US" w:eastAsia="ja-JP"/>
    </w:rPr>
  </w:style>
  <w:style w:type="table" w:customStyle="1" w:styleId="TotalTable">
    <w:name w:val="Total Table"/>
    <w:basedOn w:val="TableNormal"/>
    <w:uiPriority w:val="99"/>
    <w:rsid w:val="00DF2E19"/>
    <w:rPr>
      <w:rFonts w:asciiTheme="minorHAnsi" w:eastAsiaTheme="minorEastAsia" w:hAnsiTheme="minorHAnsi" w:cstheme="minorBidi"/>
      <w:color w:val="262626" w:themeColor="text1" w:themeTint="D9"/>
      <w:sz w:val="18"/>
      <w:szCs w:val="18"/>
      <w:lang w:val="en-US" w:eastAsia="ja-JP"/>
    </w:rPr>
    <w:tblPr>
      <w:tblStyleRowBandSize w:val="1"/>
    </w:tblPr>
    <w:tblStylePr w:type="firstCol">
      <w:pPr>
        <w:jc w:val="right"/>
      </w:pPr>
      <w:tblPr/>
      <w:tcPr>
        <w:vAlign w:val="center"/>
      </w:tcPr>
    </w:tblStylePr>
    <w:tblStylePr w:type="lastCol">
      <w:pPr>
        <w:jc w:val="left"/>
      </w:p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vAlign w:val="center"/>
      </w:tcPr>
    </w:tblStylePr>
    <w:tblStylePr w:type="band1Horz">
      <w:tblPr/>
      <w:tcPr>
        <w:shd w:val="clear" w:color="auto" w:fill="EDEDED" w:themeFill="accent3" w:themeFillTint="33"/>
      </w:tcPr>
    </w:tblStylePr>
  </w:style>
  <w:style w:type="table" w:customStyle="1" w:styleId="TableGrid1">
    <w:name w:val="Table Grid1"/>
    <w:basedOn w:val="TableNormal"/>
    <w:next w:val="TableGrid"/>
    <w:uiPriority w:val="39"/>
    <w:rsid w:val="00BF346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10D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61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hildcarechoices.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gov.uk/sign-in-childcare-account"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hildcarechoic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3" ma:contentTypeDescription="Create a new document." ma:contentTypeScope="" ma:versionID="623317faf484b1b592b1747d278cfceb">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7c60f0c6f3b4bef81cc0bde5f94a39d8"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75e78f7-3c3d-493b-bdd1-ef22e39197a6}"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227D5B-E2C9-48DD-9900-706ABDF16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7010EB-BAA7-47F8-91C0-A94B3A918184}">
  <ds:schemaRefs>
    <ds:schemaRef ds:uri="http://schemas.microsoft.com/office/2006/metadata/properties"/>
    <ds:schemaRef ds:uri="http://schemas.microsoft.com/office/infopath/2007/PartnerControls"/>
    <ds:schemaRef ds:uri="6ad41c5c-b6ea-434a-afc1-5a2470d66efb"/>
    <ds:schemaRef ds:uri="2e7f0e17-cebc-4e98-8131-21e26e9ee204"/>
  </ds:schemaRefs>
</ds:datastoreItem>
</file>

<file path=customXml/itemProps3.xml><?xml version="1.0" encoding="utf-8"?>
<ds:datastoreItem xmlns:ds="http://schemas.openxmlformats.org/officeDocument/2006/customXml" ds:itemID="{49DDEEC1-2B20-4940-9CD7-A22BD8F5E0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1007</Words>
  <Characters>5160</Characters>
  <Application>Microsoft Office Word</Application>
  <DocSecurity>0</DocSecurity>
  <Lines>206</Lines>
  <Paragraphs>125</Paragraphs>
  <ScaleCrop>false</ScaleCrop>
  <Company>Authorised Users Only</Company>
  <LinksUpToDate>false</LinksUpToDate>
  <CharactersWithSpaces>6042</CharactersWithSpaces>
  <SharedDoc>false</SharedDoc>
  <HLinks>
    <vt:vector size="18" baseType="variant">
      <vt:variant>
        <vt:i4>6029330</vt:i4>
      </vt:variant>
      <vt:variant>
        <vt:i4>6</vt:i4>
      </vt:variant>
      <vt:variant>
        <vt:i4>0</vt:i4>
      </vt:variant>
      <vt:variant>
        <vt:i4>5</vt:i4>
      </vt:variant>
      <vt:variant>
        <vt:lpwstr>https://www.gov.uk/sign-in-childcare-account</vt:lpwstr>
      </vt:variant>
      <vt:variant>
        <vt:lpwstr/>
      </vt:variant>
      <vt:variant>
        <vt:i4>655434</vt:i4>
      </vt:variant>
      <vt:variant>
        <vt:i4>3</vt:i4>
      </vt:variant>
      <vt:variant>
        <vt:i4>0</vt:i4>
      </vt:variant>
      <vt:variant>
        <vt:i4>5</vt:i4>
      </vt:variant>
      <vt:variant>
        <vt:lpwstr>https://www.childcarechoices.gov.uk/</vt:lpwstr>
      </vt:variant>
      <vt:variant>
        <vt:lpwstr/>
      </vt:variant>
      <vt:variant>
        <vt:i4>2162749</vt:i4>
      </vt:variant>
      <vt:variant>
        <vt:i4>0</vt:i4>
      </vt:variant>
      <vt:variant>
        <vt:i4>0</vt:i4>
      </vt:variant>
      <vt:variant>
        <vt:i4>5</vt:i4>
      </vt:variant>
      <vt:variant>
        <vt:lpwstr>http://www.childcarechoices.gov.uk/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on Marking and Feedback</dc:title>
  <dc:subject/>
  <dc:creator>Pamela Hudson</dc:creator>
  <cp:keywords/>
  <cp:lastModifiedBy>Emma Toulson</cp:lastModifiedBy>
  <cp:revision>2</cp:revision>
  <cp:lastPrinted>2017-02-03T02:03:00Z</cp:lastPrinted>
  <dcterms:created xsi:type="dcterms:W3CDTF">2025-11-07T10:41:00Z</dcterms:created>
  <dcterms:modified xsi:type="dcterms:W3CDTF">2025-11-07T10:41:00Z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Order">
    <vt:r8>875600</vt:r8>
  </property>
</Properties>
</file>