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0507005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120A779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120A779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rsidR="0069539B" w:rsidRDefault="00FD26C0" w14:paraId="59238983" w14:textId="77777777">
            <w:pPr>
              <w:pStyle w:val="TableParagraph"/>
              <w:rPr>
                <w:b/>
                <w:sz w:val="28"/>
              </w:rPr>
            </w:pPr>
            <w:r>
              <w:rPr>
                <w:b/>
                <w:color w:val="231F20"/>
                <w:spacing w:val="-2"/>
                <w:sz w:val="28"/>
              </w:rPr>
              <w:t>Activity/Action</w:t>
            </w:r>
          </w:p>
        </w:tc>
        <w:tc>
          <w:tcPr>
            <w:tcW w:w="5036" w:type="dxa"/>
          </w:tcPr>
          <w:p w:rsidR="0069539B" w:rsidRDefault="00FD26C0" w14:paraId="435F4BAB" w14:textId="77777777">
            <w:pPr>
              <w:pStyle w:val="TableParagraph"/>
              <w:ind w:left="79"/>
              <w:rPr>
                <w:b/>
                <w:sz w:val="28"/>
              </w:rPr>
            </w:pPr>
            <w:r>
              <w:rPr>
                <w:b/>
                <w:color w:val="231F20"/>
                <w:spacing w:val="-2"/>
                <w:sz w:val="28"/>
              </w:rPr>
              <w:t>Impact</w:t>
            </w:r>
          </w:p>
        </w:tc>
        <w:tc>
          <w:tcPr>
            <w:tcW w:w="4768" w:type="dxa"/>
          </w:tcPr>
          <w:p w:rsidR="0069539B" w:rsidRDefault="00FD26C0" w14:paraId="39E6BA3C" w14:textId="77777777">
            <w:pPr>
              <w:pStyle w:val="TableParagraph"/>
              <w:rPr>
                <w:b/>
                <w:sz w:val="28"/>
              </w:rPr>
            </w:pPr>
            <w:r>
              <w:rPr>
                <w:b/>
                <w:color w:val="231F20"/>
                <w:spacing w:val="-2"/>
                <w:sz w:val="28"/>
              </w:rPr>
              <w:t>Comments</w:t>
            </w:r>
          </w:p>
        </w:tc>
      </w:tr>
      <w:tr w:rsidR="0069539B" w:rsidTr="006107EB" w14:paraId="63C84A28" w14:textId="77777777">
        <w:trPr>
          <w:trHeight w:val="4375"/>
        </w:trPr>
        <w:tc>
          <w:tcPr>
            <w:tcW w:w="5563" w:type="dxa"/>
          </w:tcPr>
          <w:p w:rsidR="0069539B" w:rsidRDefault="00290B98" w14:paraId="5844C1E5" w14:textId="77777777">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amount of children participating in </w:t>
            </w:r>
            <w:r w:rsidR="00E80F9B">
              <w:rPr>
                <w:rFonts w:ascii="Times New Roman"/>
                <w:sz w:val="28"/>
              </w:rPr>
              <w:t xml:space="preserve">competitive sports through CGS Outreach competitions. </w:t>
            </w:r>
          </w:p>
          <w:p w:rsidR="00E80F9B" w:rsidRDefault="00E80F9B" w14:paraId="0B2DAB08" w14:textId="77777777">
            <w:pPr>
              <w:pStyle w:val="TableParagraph"/>
              <w:spacing w:before="0"/>
              <w:ind w:left="0"/>
              <w:rPr>
                <w:rFonts w:ascii="Times New Roman"/>
                <w:sz w:val="28"/>
              </w:rPr>
            </w:pPr>
          </w:p>
          <w:p w:rsidR="0091363D" w:rsidRDefault="0091363D" w14:paraId="3F6A3275" w14:textId="77777777">
            <w:pPr>
              <w:pStyle w:val="TableParagraph"/>
              <w:spacing w:before="0"/>
              <w:ind w:left="0"/>
              <w:rPr>
                <w:rFonts w:ascii="Times New Roman"/>
                <w:sz w:val="28"/>
              </w:rPr>
            </w:pPr>
          </w:p>
          <w:p w:rsidR="0091363D" w:rsidRDefault="0091363D" w14:paraId="77459A46" w14:textId="77777777">
            <w:pPr>
              <w:pStyle w:val="TableParagraph"/>
              <w:spacing w:before="0"/>
              <w:ind w:left="0"/>
              <w:rPr>
                <w:rFonts w:ascii="Times New Roman"/>
                <w:sz w:val="28"/>
              </w:rPr>
            </w:pPr>
          </w:p>
          <w:p w:rsidR="00313B9C" w:rsidRDefault="00E80F9B" w14:paraId="06B6090F" w14:textId="77777777">
            <w:pPr>
              <w:pStyle w:val="TableParagraph"/>
              <w:spacing w:before="0"/>
              <w:ind w:left="0"/>
              <w:rPr>
                <w:rFonts w:ascii="Times New Roman"/>
                <w:sz w:val="28"/>
              </w:rPr>
            </w:pPr>
            <w:r>
              <w:rPr>
                <w:rFonts w:ascii="Times New Roman"/>
                <w:sz w:val="28"/>
              </w:rPr>
              <w:t>More children being active for 60 minutes a day.</w:t>
            </w:r>
          </w:p>
          <w:p w:rsidR="00313B9C" w:rsidRDefault="00313B9C" w14:paraId="09B75E48" w14:textId="77777777">
            <w:pPr>
              <w:pStyle w:val="TableParagraph"/>
              <w:spacing w:before="0"/>
              <w:ind w:left="0"/>
              <w:rPr>
                <w:rFonts w:ascii="Times New Roman"/>
                <w:sz w:val="28"/>
              </w:rPr>
            </w:pPr>
          </w:p>
          <w:p w:rsidR="00313B9C" w:rsidRDefault="00313B9C" w14:paraId="1075483A" w14:textId="77777777">
            <w:pPr>
              <w:pStyle w:val="TableParagraph"/>
              <w:spacing w:before="0"/>
              <w:ind w:left="0"/>
              <w:rPr>
                <w:rFonts w:ascii="Times New Roman"/>
                <w:sz w:val="28"/>
              </w:rPr>
            </w:pPr>
          </w:p>
          <w:p w:rsidR="00313B9C" w:rsidRDefault="00313B9C" w14:paraId="5BE52709" w14:textId="77777777">
            <w:pPr>
              <w:pStyle w:val="TableParagraph"/>
              <w:spacing w:before="0"/>
              <w:ind w:left="0"/>
              <w:rPr>
                <w:rFonts w:ascii="Times New Roman"/>
                <w:sz w:val="28"/>
              </w:rPr>
            </w:pPr>
          </w:p>
          <w:p w:rsidR="00313B9C" w:rsidRDefault="00313B9C" w14:paraId="79795EB8" w14:textId="77777777">
            <w:pPr>
              <w:pStyle w:val="TableParagraph"/>
              <w:spacing w:before="0"/>
              <w:ind w:left="0"/>
              <w:rPr>
                <w:rFonts w:ascii="Times New Roman"/>
                <w:sz w:val="28"/>
              </w:rPr>
            </w:pPr>
          </w:p>
          <w:p w:rsidR="00313B9C" w:rsidRDefault="00313B9C" w14:paraId="19DEEF34" w14:textId="77777777">
            <w:pPr>
              <w:pStyle w:val="TableParagraph"/>
              <w:spacing w:before="0"/>
              <w:ind w:left="0"/>
              <w:rPr>
                <w:rFonts w:ascii="Times New Roman"/>
                <w:sz w:val="28"/>
              </w:rPr>
            </w:pPr>
          </w:p>
          <w:p w:rsidR="00E80F9B" w:rsidRDefault="00313B9C" w14:paraId="2CD90C12" w14:textId="77777777">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rsidR="00307F76" w:rsidRDefault="00307F76" w14:paraId="24545F7E" w14:textId="77777777">
            <w:pPr>
              <w:pStyle w:val="TableParagraph"/>
              <w:spacing w:before="0"/>
              <w:ind w:left="0"/>
              <w:rPr>
                <w:rFonts w:ascii="Times New Roman"/>
                <w:sz w:val="28"/>
              </w:rPr>
            </w:pPr>
          </w:p>
          <w:p w:rsidR="00307F76" w:rsidRDefault="00307F76" w14:paraId="52773FAC" w14:textId="77777777">
            <w:pPr>
              <w:pStyle w:val="TableParagraph"/>
              <w:spacing w:before="0"/>
              <w:ind w:left="0"/>
              <w:rPr>
                <w:rFonts w:ascii="Times New Roman"/>
                <w:sz w:val="28"/>
              </w:rPr>
            </w:pPr>
          </w:p>
          <w:p w:rsidR="00307F76" w:rsidRDefault="00307F76" w14:paraId="42C06C2A" w14:textId="3941C885">
            <w:pPr>
              <w:pStyle w:val="TableParagraph"/>
              <w:spacing w:before="0"/>
              <w:ind w:left="0"/>
              <w:rPr>
                <w:rFonts w:ascii="Times New Roman"/>
                <w:sz w:val="28"/>
              </w:rPr>
            </w:pPr>
            <w:r>
              <w:rPr>
                <w:rFonts w:ascii="Times New Roman"/>
                <w:sz w:val="28"/>
              </w:rPr>
              <w:lastRenderedPageBreak/>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rsidR="0069539B" w:rsidRDefault="0091363D" w14:paraId="390F46E4" w14:textId="3EE5A406">
            <w:pPr>
              <w:pStyle w:val="TableParagraph"/>
              <w:spacing w:before="0"/>
              <w:ind w:left="0"/>
              <w:rPr>
                <w:rFonts w:ascii="Times New Roman"/>
                <w:sz w:val="28"/>
              </w:rPr>
            </w:pPr>
            <w:r>
              <w:rPr>
                <w:rFonts w:ascii="Times New Roman"/>
                <w:sz w:val="28"/>
              </w:rPr>
              <w:lastRenderedPageBreak/>
              <w:t xml:space="preserve">100% of children in KS1 and KS2 have had the opportunity to participate in both inter and intra school sporting competitions. </w:t>
            </w:r>
          </w:p>
          <w:p w:rsidR="00E80F9B" w:rsidRDefault="00E80F9B" w14:paraId="41F7ED62" w14:textId="77777777">
            <w:pPr>
              <w:pStyle w:val="TableParagraph"/>
              <w:spacing w:before="0"/>
              <w:ind w:left="0"/>
              <w:rPr>
                <w:rFonts w:ascii="Times New Roman"/>
                <w:sz w:val="28"/>
              </w:rPr>
            </w:pPr>
          </w:p>
          <w:p w:rsidR="00E80F9B" w:rsidRDefault="00E80F9B" w14:paraId="30C6755D" w14:textId="77777777">
            <w:pPr>
              <w:pStyle w:val="TableParagraph"/>
              <w:spacing w:before="0"/>
              <w:ind w:left="0"/>
              <w:rPr>
                <w:rFonts w:ascii="Times New Roman"/>
                <w:sz w:val="28"/>
              </w:rPr>
            </w:pPr>
          </w:p>
          <w:p w:rsidR="00E80F9B" w:rsidRDefault="00E80F9B" w14:paraId="0995260A" w14:textId="77777777">
            <w:pPr>
              <w:pStyle w:val="TableParagraph"/>
              <w:spacing w:before="0"/>
              <w:ind w:left="0"/>
              <w:rPr>
                <w:rFonts w:ascii="Times New Roman"/>
                <w:sz w:val="28"/>
              </w:rPr>
            </w:pPr>
          </w:p>
          <w:p w:rsidR="00E80F9B" w:rsidRDefault="00E80F9B" w14:paraId="3401351E" w14:textId="77777777">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rsidR="008C4C1C" w:rsidRDefault="008C4C1C" w14:paraId="4640C8DA" w14:textId="77777777">
            <w:pPr>
              <w:pStyle w:val="TableParagraph"/>
              <w:spacing w:before="0"/>
              <w:ind w:left="0"/>
              <w:rPr>
                <w:rFonts w:ascii="Times New Roman"/>
                <w:sz w:val="28"/>
              </w:rPr>
            </w:pPr>
          </w:p>
          <w:p w:rsidR="008C4C1C" w:rsidRDefault="008C4C1C" w14:paraId="70284BF5" w14:textId="77777777">
            <w:pPr>
              <w:pStyle w:val="TableParagraph"/>
              <w:spacing w:before="0"/>
              <w:ind w:left="0"/>
              <w:rPr>
                <w:rFonts w:ascii="Times New Roman"/>
                <w:sz w:val="28"/>
              </w:rPr>
            </w:pPr>
          </w:p>
          <w:p w:rsidR="008C4C1C" w:rsidRDefault="008C4C1C" w14:paraId="10D701C2" w14:textId="77777777">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rsidR="00245F9E" w:rsidRDefault="00245F9E" w14:paraId="61C0E9F2" w14:textId="77777777">
            <w:pPr>
              <w:pStyle w:val="TableParagraph"/>
              <w:spacing w:before="0"/>
              <w:ind w:left="0"/>
              <w:rPr>
                <w:rFonts w:ascii="Times New Roman"/>
                <w:sz w:val="28"/>
              </w:rPr>
            </w:pPr>
          </w:p>
          <w:p w:rsidR="00245F9E" w:rsidRDefault="00245F9E" w14:paraId="4E040728" w14:textId="77777777">
            <w:pPr>
              <w:pStyle w:val="TableParagraph"/>
              <w:spacing w:before="0"/>
              <w:ind w:left="0"/>
              <w:rPr>
                <w:rFonts w:ascii="Times New Roman"/>
                <w:sz w:val="28"/>
              </w:rPr>
            </w:pPr>
          </w:p>
          <w:p w:rsidR="00245F9E" w:rsidRDefault="00051BD2" w14:paraId="6B025BD9" w14:textId="00D07FEF">
            <w:pPr>
              <w:pStyle w:val="TableParagraph"/>
              <w:spacing w:before="0"/>
              <w:ind w:left="0"/>
              <w:rPr>
                <w:rFonts w:ascii="Times New Roman"/>
                <w:sz w:val="28"/>
              </w:rPr>
            </w:pPr>
            <w:r>
              <w:rPr>
                <w:rFonts w:ascii="Times New Roman"/>
                <w:sz w:val="28"/>
              </w:rPr>
              <w:lastRenderedPageBreak/>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rsidR="0069539B" w:rsidRDefault="00C97B79" w14:paraId="29FF6AE8" w14:textId="607DAE6F">
            <w:pPr>
              <w:pStyle w:val="TableParagraph"/>
              <w:spacing w:before="0"/>
              <w:ind w:left="0"/>
              <w:rPr>
                <w:rFonts w:ascii="Times New Roman"/>
                <w:sz w:val="28"/>
              </w:rPr>
            </w:pPr>
            <w:r>
              <w:rPr>
                <w:rFonts w:ascii="Times New Roman"/>
                <w:sz w:val="28"/>
              </w:rPr>
              <w:lastRenderedPageBreak/>
              <w:t>New Competition format for his academic year. Use of Premier Education and CGS Outreach</w:t>
            </w:r>
          </w:p>
          <w:p w:rsidR="00E80F9B" w:rsidRDefault="00E80F9B" w14:paraId="2CE61F36" w14:textId="77777777">
            <w:pPr>
              <w:pStyle w:val="TableParagraph"/>
              <w:spacing w:before="0"/>
              <w:ind w:left="0"/>
              <w:rPr>
                <w:rFonts w:ascii="Times New Roman"/>
                <w:sz w:val="28"/>
              </w:rPr>
            </w:pPr>
          </w:p>
          <w:p w:rsidR="00E80F9B" w:rsidRDefault="00E80F9B" w14:paraId="5348073A" w14:textId="77777777">
            <w:pPr>
              <w:pStyle w:val="TableParagraph"/>
              <w:spacing w:before="0"/>
              <w:ind w:left="0"/>
              <w:rPr>
                <w:rFonts w:ascii="Times New Roman"/>
                <w:sz w:val="28"/>
              </w:rPr>
            </w:pPr>
          </w:p>
          <w:p w:rsidR="0091363D" w:rsidRDefault="0091363D" w14:paraId="352DB7EF" w14:textId="77777777">
            <w:pPr>
              <w:pStyle w:val="TableParagraph"/>
              <w:spacing w:before="0"/>
              <w:ind w:left="0"/>
              <w:rPr>
                <w:rFonts w:ascii="Times New Roman"/>
                <w:sz w:val="28"/>
              </w:rPr>
            </w:pPr>
          </w:p>
          <w:p w:rsidR="00A30394" w:rsidRDefault="00E80F9B" w14:paraId="016383AD" w14:textId="77777777">
            <w:pPr>
              <w:pStyle w:val="TableParagraph"/>
              <w:spacing w:before="0"/>
              <w:ind w:left="0"/>
              <w:rPr>
                <w:rFonts w:ascii="Times New Roman"/>
                <w:sz w:val="28"/>
              </w:rPr>
            </w:pPr>
            <w:r>
              <w:rPr>
                <w:rFonts w:ascii="Times New Roman"/>
                <w:sz w:val="28"/>
              </w:rPr>
              <w:t>Platinum School Games Mark achieved.</w:t>
            </w:r>
          </w:p>
          <w:p w:rsidR="0073107A" w:rsidRDefault="0073107A" w14:paraId="53427931" w14:textId="77777777">
            <w:pPr>
              <w:pStyle w:val="TableParagraph"/>
              <w:spacing w:before="0"/>
              <w:ind w:left="0"/>
              <w:rPr>
                <w:rFonts w:ascii="Times New Roman"/>
                <w:sz w:val="28"/>
              </w:rPr>
            </w:pPr>
          </w:p>
          <w:p w:rsidR="0073107A" w:rsidRDefault="0073107A" w14:paraId="294D1E81" w14:textId="77777777">
            <w:pPr>
              <w:pStyle w:val="TableParagraph"/>
              <w:spacing w:before="0"/>
              <w:ind w:left="0"/>
              <w:rPr>
                <w:rFonts w:ascii="Times New Roman"/>
                <w:sz w:val="28"/>
              </w:rPr>
            </w:pPr>
          </w:p>
          <w:p w:rsidR="0073107A" w:rsidRDefault="0073107A" w14:paraId="778ADB29" w14:textId="77777777">
            <w:pPr>
              <w:pStyle w:val="TableParagraph"/>
              <w:spacing w:before="0"/>
              <w:ind w:left="0"/>
              <w:rPr>
                <w:rFonts w:ascii="Times New Roman"/>
                <w:sz w:val="28"/>
              </w:rPr>
            </w:pPr>
          </w:p>
          <w:p w:rsidR="0073107A" w:rsidRDefault="0073107A" w14:paraId="0B076DFA" w14:textId="77777777">
            <w:pPr>
              <w:pStyle w:val="TableParagraph"/>
              <w:spacing w:before="0"/>
              <w:ind w:left="0"/>
              <w:rPr>
                <w:rFonts w:ascii="Times New Roman"/>
                <w:sz w:val="28"/>
              </w:rPr>
            </w:pPr>
          </w:p>
          <w:p w:rsidR="0073107A" w:rsidRDefault="0073107A" w14:paraId="657C308C" w14:textId="77777777">
            <w:pPr>
              <w:pStyle w:val="TableParagraph"/>
              <w:spacing w:before="0"/>
              <w:ind w:left="0"/>
              <w:rPr>
                <w:rFonts w:ascii="Times New Roman"/>
                <w:sz w:val="28"/>
              </w:rPr>
            </w:pPr>
          </w:p>
          <w:p w:rsidR="0073107A" w:rsidRDefault="0073107A" w14:paraId="2CEC1565" w14:textId="77777777">
            <w:pPr>
              <w:pStyle w:val="TableParagraph"/>
              <w:spacing w:before="0"/>
              <w:ind w:left="0"/>
              <w:rPr>
                <w:rFonts w:ascii="Times New Roman"/>
                <w:sz w:val="28"/>
              </w:rPr>
            </w:pPr>
          </w:p>
          <w:p w:rsidR="0073107A" w:rsidRDefault="0073107A" w14:paraId="559FF273" w14:textId="77777777">
            <w:pPr>
              <w:pStyle w:val="TableParagraph"/>
              <w:spacing w:before="0"/>
              <w:ind w:left="0"/>
              <w:rPr>
                <w:rFonts w:ascii="Times New Roman"/>
                <w:sz w:val="28"/>
              </w:rPr>
            </w:pPr>
          </w:p>
          <w:p w:rsidR="0073107A" w:rsidRDefault="0073107A" w14:paraId="4DBC3C0C" w14:textId="77777777">
            <w:pPr>
              <w:pStyle w:val="TableParagraph"/>
              <w:spacing w:before="0"/>
              <w:ind w:left="0"/>
              <w:rPr>
                <w:rFonts w:ascii="Times New Roman"/>
                <w:sz w:val="28"/>
              </w:rPr>
            </w:pPr>
          </w:p>
          <w:p w:rsidR="0073107A" w:rsidRDefault="0073107A" w14:paraId="6377C54C" w14:textId="77777777">
            <w:pPr>
              <w:pStyle w:val="TableParagraph"/>
              <w:spacing w:before="0"/>
              <w:ind w:left="0"/>
              <w:rPr>
                <w:rFonts w:ascii="Times New Roman"/>
                <w:sz w:val="28"/>
              </w:rPr>
            </w:pPr>
          </w:p>
          <w:p w:rsidR="0073107A" w:rsidRDefault="0073107A" w14:paraId="102978C6" w14:textId="77777777">
            <w:pPr>
              <w:pStyle w:val="TableParagraph"/>
              <w:spacing w:before="0"/>
              <w:ind w:left="0"/>
              <w:rPr>
                <w:rFonts w:ascii="Times New Roman"/>
                <w:sz w:val="28"/>
              </w:rPr>
            </w:pPr>
          </w:p>
          <w:p w:rsidR="0073107A" w:rsidRDefault="0073107A" w14:paraId="6AABC898" w14:textId="6BCFEE43">
            <w:pPr>
              <w:pStyle w:val="TableParagraph"/>
              <w:spacing w:before="0"/>
              <w:ind w:left="0"/>
              <w:rPr>
                <w:rFonts w:ascii="Times New Roman"/>
                <w:sz w:val="28"/>
              </w:rPr>
            </w:pPr>
            <w:r>
              <w:rPr>
                <w:rFonts w:ascii="Times New Roman"/>
                <w:sz w:val="28"/>
              </w:rPr>
              <w:lastRenderedPageBreak/>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rsidR="00BA101E" w:rsidRDefault="00BA101E" w14:paraId="07293D75" w14:textId="77777777">
            <w:pPr>
              <w:pStyle w:val="TableParagraph"/>
              <w:spacing w:before="0"/>
              <w:ind w:left="0"/>
              <w:rPr>
                <w:rFonts w:ascii="Times New Roman"/>
                <w:sz w:val="28"/>
              </w:rPr>
            </w:pPr>
          </w:p>
          <w:p w:rsidR="00BA101E" w:rsidRDefault="00BA101E" w14:paraId="05570E80" w14:textId="77777777">
            <w:pPr>
              <w:pStyle w:val="TableParagraph"/>
              <w:spacing w:before="0"/>
              <w:ind w:left="0"/>
              <w:rPr>
                <w:rFonts w:ascii="Times New Roman"/>
                <w:sz w:val="28"/>
              </w:rPr>
            </w:pPr>
          </w:p>
          <w:p w:rsidR="00BA101E" w:rsidRDefault="00BA101E" w14:paraId="17E31A42" w14:textId="77777777">
            <w:pPr>
              <w:pStyle w:val="TableParagraph"/>
              <w:spacing w:before="0"/>
              <w:ind w:left="0"/>
              <w:rPr>
                <w:rFonts w:ascii="Times New Roman"/>
                <w:sz w:val="28"/>
              </w:rPr>
            </w:pPr>
          </w:p>
          <w:p w:rsidR="00BA101E" w:rsidRDefault="00BA101E" w14:paraId="1DA8FF8A" w14:textId="77777777">
            <w:pPr>
              <w:pStyle w:val="TableParagraph"/>
              <w:spacing w:before="0"/>
              <w:ind w:left="0"/>
              <w:rPr>
                <w:rFonts w:ascii="Times New Roman"/>
                <w:sz w:val="28"/>
              </w:rPr>
            </w:pPr>
          </w:p>
          <w:p w:rsidR="00BA101E" w:rsidRDefault="00BA101E" w14:paraId="3CF08010" w14:textId="77777777">
            <w:pPr>
              <w:pStyle w:val="TableParagraph"/>
              <w:spacing w:before="0"/>
              <w:ind w:left="0"/>
              <w:rPr>
                <w:rFonts w:ascii="Times New Roman"/>
                <w:sz w:val="28"/>
              </w:rPr>
            </w:pPr>
          </w:p>
          <w:p w:rsidR="00BA101E" w:rsidRDefault="00BA101E" w14:paraId="1B7DAE69" w14:textId="77777777">
            <w:pPr>
              <w:pStyle w:val="TableParagraph"/>
              <w:spacing w:before="0"/>
              <w:ind w:left="0"/>
              <w:rPr>
                <w:rFonts w:ascii="Times New Roman"/>
                <w:sz w:val="28"/>
              </w:rPr>
            </w:pPr>
          </w:p>
          <w:p w:rsidR="00A30394" w:rsidRDefault="00A30394" w14:paraId="021021EE" w14:textId="77777777">
            <w:pPr>
              <w:pStyle w:val="TableParagraph"/>
              <w:spacing w:before="0"/>
              <w:ind w:left="0"/>
              <w:rPr>
                <w:rFonts w:ascii="Times New Roman"/>
                <w:sz w:val="28"/>
              </w:rPr>
            </w:pPr>
          </w:p>
          <w:p w:rsidR="00A30394" w:rsidRDefault="00A30394" w14:paraId="4F441E9D" w14:textId="77777777">
            <w:pPr>
              <w:pStyle w:val="TableParagraph"/>
              <w:spacing w:before="0"/>
              <w:ind w:left="0"/>
              <w:rPr>
                <w:rFonts w:ascii="Times New Roman"/>
                <w:sz w:val="28"/>
              </w:rPr>
            </w:pPr>
          </w:p>
          <w:p w:rsidR="00A30394" w:rsidRDefault="00A30394" w14:paraId="4491E4B4" w14:textId="77777777">
            <w:pPr>
              <w:pStyle w:val="TableParagraph"/>
              <w:spacing w:before="0"/>
              <w:ind w:left="0"/>
              <w:rPr>
                <w:rFonts w:ascii="Times New Roman"/>
                <w:sz w:val="28"/>
              </w:rPr>
            </w:pPr>
          </w:p>
          <w:p w:rsidR="00A30394" w:rsidRDefault="00A30394" w14:paraId="0B90FF28" w14:textId="77777777">
            <w:pPr>
              <w:pStyle w:val="TableParagraph"/>
              <w:spacing w:before="0"/>
              <w:ind w:left="0"/>
              <w:rPr>
                <w:rFonts w:ascii="Times New Roman"/>
                <w:sz w:val="28"/>
              </w:rPr>
            </w:pPr>
          </w:p>
          <w:p w:rsidR="00A30394" w:rsidRDefault="00A30394" w14:paraId="1CBD589A" w14:textId="77777777">
            <w:pPr>
              <w:pStyle w:val="TableParagraph"/>
              <w:spacing w:before="0"/>
              <w:ind w:left="0"/>
              <w:rPr>
                <w:rFonts w:ascii="Times New Roman"/>
                <w:sz w:val="28"/>
              </w:rPr>
            </w:pPr>
          </w:p>
          <w:p w:rsidR="00E80F9B" w:rsidRDefault="00E80F9B" w14:paraId="548A96CE" w14:textId="54996B7C">
            <w:pPr>
              <w:pStyle w:val="TableParagraph"/>
              <w:spacing w:before="0"/>
              <w:ind w:left="0"/>
              <w:rPr>
                <w:rFonts w:ascii="Times New Roman"/>
                <w:sz w:val="28"/>
              </w:rPr>
            </w:pPr>
            <w:r>
              <w:rPr>
                <w:rFonts w:ascii="Times New Roman"/>
                <w:sz w:val="28"/>
              </w:rPr>
              <w:t xml:space="preserve"> </w:t>
            </w: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0B617D97"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RDefault="00FD26C0" w14:paraId="509582A9" w14:textId="7777777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Mar/>
          </w:tcPr>
          <w:p w:rsidR="0069539B" w:rsidRDefault="00FD26C0" w14:paraId="12C26AC2" w14:textId="7777777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rsidTr="0B617D97" w14:paraId="0B483793" w14:textId="77777777">
        <w:trPr>
          <w:trHeight w:val="1103"/>
        </w:trPr>
        <w:tc>
          <w:tcPr>
            <w:tcW w:w="2568" w:type="dxa"/>
            <w:tcMar/>
          </w:tcPr>
          <w:p w:rsidRPr="00D90A8A" w:rsidR="006107EB" w:rsidP="006107EB" w:rsidRDefault="006107EB" w14:paraId="624AE4C9" w14:textId="7777777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rsidRPr="00D90A8A" w:rsidR="006107EB" w:rsidP="006107EB" w:rsidRDefault="006107EB" w14:paraId="09EB70FE" w14:textId="77777777">
            <w:pPr>
              <w:pStyle w:val="TableParagraph"/>
              <w:spacing w:before="18" w:line="235" w:lineRule="auto"/>
              <w:ind w:left="0" w:right="162"/>
              <w:rPr>
                <w:rFonts w:asciiTheme="minorHAnsi" w:hAnsiTheme="minorHAnsi" w:cstheme="minorHAnsi"/>
                <w:b/>
                <w:iCs/>
                <w:color w:val="000000" w:themeColor="text1"/>
              </w:rPr>
            </w:pPr>
          </w:p>
        </w:tc>
        <w:tc>
          <w:tcPr>
            <w:tcW w:w="3534" w:type="dxa"/>
            <w:tcMar/>
          </w:tcPr>
          <w:p w:rsidRPr="00D90A8A" w:rsidR="004353D1" w:rsidP="004353D1" w:rsidRDefault="004353D1" w14:paraId="323DC851"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rsidRPr="00D90A8A" w:rsidR="004353D1" w:rsidP="004353D1" w:rsidRDefault="004353D1" w14:paraId="073AA019"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rsidRPr="00D90A8A" w:rsidR="006107EB" w:rsidRDefault="006107EB" w14:paraId="285A7D1E" w14:textId="77777777">
            <w:pPr>
              <w:pStyle w:val="TableParagraph"/>
              <w:spacing w:before="18" w:line="235" w:lineRule="auto"/>
              <w:ind w:left="79" w:right="131"/>
              <w:rPr>
                <w:rFonts w:asciiTheme="minorHAnsi" w:hAnsiTheme="minorHAnsi" w:cstheme="minorHAnsi"/>
                <w:b/>
                <w:iCs/>
                <w:color w:val="000000" w:themeColor="text1"/>
              </w:rPr>
            </w:pPr>
          </w:p>
        </w:tc>
        <w:tc>
          <w:tcPr>
            <w:tcW w:w="3874" w:type="dxa"/>
            <w:tcMar/>
          </w:tcPr>
          <w:p w:rsidRPr="00D90A8A" w:rsidR="004353D1" w:rsidP="004353D1" w:rsidRDefault="004353D1" w14:paraId="18A6B8C8" w14:textId="706340E3">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schools so all children have access to a high quality PE lesson. </w:t>
            </w:r>
          </w:p>
          <w:p w:rsidRPr="00D90A8A" w:rsidR="004353D1" w:rsidP="004353D1" w:rsidRDefault="004353D1" w14:paraId="4F0B8D46" w14:textId="2B8F07EB">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Pr="00A71169" w:rsidR="003325AF">
              <w:rPr>
                <w:rFonts w:asciiTheme="minorHAnsi" w:hAnsiTheme="minorHAnsi" w:cstheme="minorHAnsi"/>
                <w:b/>
                <w:bCs/>
                <w:iCs/>
                <w:color w:val="000000" w:themeColor="text1"/>
              </w:rPr>
              <w:t xml:space="preserve"> </w:t>
            </w:r>
            <w:r w:rsidRPr="00A71169" w:rsidR="006F398C">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rsidRPr="00D90A8A" w:rsidR="004353D1" w:rsidP="004353D1" w:rsidRDefault="004353D1" w14:paraId="09378E40" w14:textId="65B461C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rsidRPr="00D90A8A" w:rsidR="004353D1" w:rsidP="004353D1" w:rsidRDefault="004353D1" w14:paraId="3358DC3B" w14:textId="7F37C77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rsidRPr="00D90A8A" w:rsidR="006107EB" w:rsidRDefault="006107EB" w14:paraId="327EAE42" w14:textId="77777777">
            <w:pPr>
              <w:pStyle w:val="TableParagraph"/>
              <w:ind w:left="79"/>
              <w:rPr>
                <w:rFonts w:asciiTheme="minorHAnsi" w:hAnsiTheme="minorHAnsi" w:cstheme="minorHAnsi"/>
                <w:b/>
                <w:iCs/>
                <w:color w:val="000000" w:themeColor="text1"/>
              </w:rPr>
            </w:pPr>
          </w:p>
        </w:tc>
        <w:tc>
          <w:tcPr>
            <w:tcW w:w="2740" w:type="dxa"/>
            <w:tcMar/>
          </w:tcPr>
          <w:p w:rsidRPr="00D90A8A" w:rsidR="004353D1" w:rsidP="004353D1" w:rsidRDefault="004353D1" w14:paraId="27BB32DE" w14:textId="77777777">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rsidRPr="00D90A8A" w:rsidR="006107EB" w:rsidRDefault="006107EB" w14:paraId="40EFE2F5" w14:textId="77777777">
            <w:pPr>
              <w:pStyle w:val="TableParagraph"/>
              <w:spacing w:before="18" w:line="235" w:lineRule="auto"/>
              <w:ind w:left="79"/>
              <w:rPr>
                <w:rFonts w:asciiTheme="minorHAnsi" w:hAnsiTheme="minorHAnsi" w:cstheme="minorHAnsi"/>
                <w:b/>
                <w:iCs/>
                <w:color w:val="000000" w:themeColor="text1"/>
              </w:rPr>
            </w:pPr>
          </w:p>
        </w:tc>
        <w:tc>
          <w:tcPr>
            <w:tcW w:w="2702" w:type="dxa"/>
            <w:tcMar/>
          </w:tcPr>
          <w:p w:rsidRPr="00D90A8A" w:rsidR="004353D1" w:rsidP="004353D1" w:rsidRDefault="004353D1" w14:paraId="7B95C32A" w14:textId="1C7A1EA9">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w:t>
            </w:r>
            <w:r w:rsidR="00147B76">
              <w:rPr>
                <w:rFonts w:asciiTheme="minorHAnsi" w:hAnsiTheme="minorHAnsi" w:cstheme="minorHAnsi"/>
                <w:iCs/>
                <w:color w:val="000000" w:themeColor="text1"/>
              </w:rPr>
              <w:t>700</w:t>
            </w:r>
            <w:r w:rsidR="001F38A6">
              <w:rPr>
                <w:rFonts w:asciiTheme="minorHAnsi" w:hAnsiTheme="minorHAnsi" w:cstheme="minorHAnsi"/>
                <w:iCs/>
                <w:color w:val="000000" w:themeColor="text1"/>
              </w:rPr>
              <w:t xml:space="preserve"> for Premier Education services</w:t>
            </w:r>
          </w:p>
          <w:p w:rsidRPr="00D90A8A" w:rsidR="006107EB" w:rsidRDefault="006107EB" w14:paraId="4DE2A7B2" w14:textId="77777777">
            <w:pPr>
              <w:pStyle w:val="TableParagraph"/>
              <w:spacing w:before="18" w:line="235" w:lineRule="auto"/>
              <w:ind w:left="79" w:right="93"/>
              <w:rPr>
                <w:rFonts w:asciiTheme="minorHAnsi" w:hAnsiTheme="minorHAnsi" w:cstheme="minorHAnsi"/>
                <w:b/>
                <w:iCs/>
                <w:color w:val="000000" w:themeColor="text1"/>
              </w:rPr>
            </w:pPr>
          </w:p>
        </w:tc>
      </w:tr>
      <w:tr w:rsidR="006107EB" w:rsidTr="0B617D97" w14:paraId="5E05444A" w14:textId="77777777">
        <w:trPr>
          <w:trHeight w:val="1103"/>
        </w:trPr>
        <w:tc>
          <w:tcPr>
            <w:tcW w:w="2568" w:type="dxa"/>
            <w:tcMar/>
          </w:tcPr>
          <w:p w:rsidRPr="00D90A8A" w:rsidR="004353D1" w:rsidP="004353D1" w:rsidRDefault="004353D1" w14:paraId="4B894F1C" w14:textId="7777777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rsidRPr="00D90A8A" w:rsidR="006107EB" w:rsidRDefault="006107EB" w14:paraId="6A471AC2" w14:textId="77777777">
            <w:pPr>
              <w:pStyle w:val="TableParagraph"/>
              <w:spacing w:before="18" w:line="235" w:lineRule="auto"/>
              <w:ind w:right="162"/>
              <w:rPr>
                <w:rFonts w:asciiTheme="minorHAnsi" w:hAnsiTheme="minorHAnsi" w:cstheme="minorHAnsi"/>
                <w:b/>
                <w:iCs/>
                <w:color w:val="000000" w:themeColor="text1"/>
              </w:rPr>
            </w:pPr>
          </w:p>
        </w:tc>
        <w:tc>
          <w:tcPr>
            <w:tcW w:w="3534" w:type="dxa"/>
            <w:tcMar/>
          </w:tcPr>
          <w:p w:rsidRPr="00D90A8A" w:rsidR="006107EB" w:rsidRDefault="004353D1" w14:paraId="44DA717F" w14:textId="5F9ED413">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Mar/>
          </w:tcPr>
          <w:p w:rsidRPr="00335AF9" w:rsidR="001D28C8" w:rsidP="001D28C8" w:rsidRDefault="001D28C8" w14:paraId="0A0B6DB2" w14:textId="5A2295C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rsidRPr="0090760F" w:rsidR="001D28C8" w:rsidP="001D28C8" w:rsidRDefault="001D28C8" w14:paraId="737BEE7F" w14:textId="3F863F7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have the opportunity to participate in competitions throughout the year. </w:t>
            </w:r>
          </w:p>
          <w:p w:rsidRPr="00533235" w:rsidR="006107EB" w:rsidP="001D28C8" w:rsidRDefault="001D28C8" w14:paraId="0B40F9FE" w14:textId="4CD97879">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Mar/>
          </w:tcPr>
          <w:p w:rsidRPr="00D90A8A" w:rsidR="006107EB" w:rsidRDefault="001D28C8" w14:paraId="56C34B7B" w14:textId="18B119EE">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Mar/>
          </w:tcPr>
          <w:p w:rsidR="001D28C8" w:rsidP="001D28C8" w:rsidRDefault="001D28C8" w14:paraId="462FED07" w14:textId="0083423A">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rsidRPr="00D90A8A" w:rsidR="0079693C" w:rsidP="001D28C8" w:rsidRDefault="0079693C" w14:paraId="2A967D66" w14:textId="77777777">
            <w:pPr>
              <w:pStyle w:val="TableParagraph"/>
              <w:spacing w:before="18" w:line="235" w:lineRule="auto"/>
              <w:ind w:left="79" w:right="243"/>
              <w:rPr>
                <w:rFonts w:asciiTheme="minorHAnsi" w:hAnsiTheme="minorHAnsi" w:cstheme="minorHAnsi"/>
                <w:iCs/>
                <w:color w:val="000000" w:themeColor="text1"/>
                <w:spacing w:val="-2"/>
              </w:rPr>
            </w:pPr>
          </w:p>
          <w:p w:rsidRPr="00D90A8A" w:rsidR="006107EB" w:rsidP="001D28C8" w:rsidRDefault="001D28C8" w14:paraId="1D338F18" w14:textId="26340159">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rsidTr="0B617D97" w14:paraId="44FE4B72" w14:textId="77777777">
        <w:trPr>
          <w:trHeight w:val="1103"/>
        </w:trPr>
        <w:tc>
          <w:tcPr>
            <w:tcW w:w="2568" w:type="dxa"/>
            <w:tcMar/>
          </w:tcPr>
          <w:p w:rsidRPr="007B6C10" w:rsidR="005673A9" w:rsidP="005673A9" w:rsidRDefault="005673A9" w14:paraId="6AF92623" w14:textId="77777777">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lastRenderedPageBreak/>
              <w:t xml:space="preserve">Subject Leaders to liaise with Governor Subject Champion. </w:t>
            </w:r>
          </w:p>
          <w:p w:rsidRPr="005D509F" w:rsidR="006107EB" w:rsidRDefault="006107EB" w14:paraId="7C2BDEC7" w14:textId="77777777">
            <w:pPr>
              <w:pStyle w:val="TableParagraph"/>
              <w:spacing w:before="18" w:line="235" w:lineRule="auto"/>
              <w:ind w:right="162"/>
              <w:rPr>
                <w:rFonts w:asciiTheme="minorHAnsi" w:hAnsiTheme="minorHAnsi" w:cstheme="minorHAnsi"/>
                <w:b/>
                <w:color w:val="000000" w:themeColor="text1"/>
              </w:rPr>
            </w:pPr>
          </w:p>
        </w:tc>
        <w:tc>
          <w:tcPr>
            <w:tcW w:w="3534" w:type="dxa"/>
            <w:tcMar/>
          </w:tcPr>
          <w:p w:rsidRPr="005D509F" w:rsidR="006107EB" w:rsidRDefault="005F51AB" w14:paraId="4C3DDCD8" w14:textId="088EFD96">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rsidRPr="005D509F" w:rsidR="005F51AB" w:rsidRDefault="005F51AB" w14:paraId="3A0E7905" w14:textId="27ACA590">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Mar/>
          </w:tcPr>
          <w:p w:rsidRPr="00D90A8A" w:rsidR="006107EB" w:rsidRDefault="00CE26F8" w14:paraId="5845910D" w14:textId="22D9DB1C">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Pr="007B6C10" w:rsidR="00B15C7F">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Mar/>
          </w:tcPr>
          <w:p w:rsidRPr="00D90A8A" w:rsidR="006107EB" w:rsidRDefault="00695AF5" w14:paraId="7FDA9090" w14:textId="7817A340">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Mar/>
          </w:tcPr>
          <w:p w:rsidRPr="00D90A8A" w:rsidR="006107EB" w:rsidRDefault="00EF02DF" w14:paraId="7EE8D347" w14:textId="5BF547B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w:t>
            </w:r>
            <w:r w:rsidR="00147B76">
              <w:rPr>
                <w:rFonts w:asciiTheme="minorHAnsi" w:hAnsiTheme="minorHAnsi" w:cstheme="minorHAnsi"/>
                <w:bCs/>
                <w:color w:val="000000" w:themeColor="text1"/>
              </w:rPr>
              <w:t>2,000</w:t>
            </w:r>
          </w:p>
        </w:tc>
      </w:tr>
      <w:tr w:rsidR="006107EB" w:rsidTr="0B617D97" w14:paraId="06CF681F" w14:textId="77777777">
        <w:trPr>
          <w:trHeight w:val="1103"/>
        </w:trPr>
        <w:tc>
          <w:tcPr>
            <w:tcW w:w="2568" w:type="dxa"/>
            <w:tcMar/>
          </w:tcPr>
          <w:p w:rsidRPr="005D509F" w:rsidR="006107EB" w:rsidRDefault="005673A9" w14:paraId="5AF54EFB" w14:textId="56CBD2A5">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To continue to attend Sports PE forums and conferences so that leaders remain up-to-date with key knowledge</w:t>
            </w:r>
          </w:p>
        </w:tc>
        <w:tc>
          <w:tcPr>
            <w:tcW w:w="3534" w:type="dxa"/>
            <w:tcMar/>
          </w:tcPr>
          <w:p w:rsidRPr="005D509F" w:rsidR="006107EB" w:rsidRDefault="005F51AB" w14:paraId="0FE3D305" w14:textId="5DF85BD9">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up-to-date on knowledge and changes in terms of PE and Sport provision in schools. </w:t>
            </w:r>
          </w:p>
        </w:tc>
        <w:tc>
          <w:tcPr>
            <w:tcW w:w="3874" w:type="dxa"/>
            <w:tcMar/>
          </w:tcPr>
          <w:p w:rsidRPr="00B709DE" w:rsidR="006107EB" w:rsidRDefault="00B709DE" w14:paraId="32232682" w14:textId="35530E4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Mar/>
          </w:tcPr>
          <w:p w:rsidR="006107EB" w:rsidRDefault="00B25B5A" w14:paraId="4B9D69FB" w14:textId="77777777">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Subject leaders will be kept up-to-date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rsidRPr="00D90A8A" w:rsidR="00F74126" w:rsidRDefault="00F74126" w14:paraId="09890BD7" w14:textId="3AEA8F98">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Mar/>
          </w:tcPr>
          <w:p w:rsidR="006107EB" w:rsidRDefault="0079693C" w14:paraId="5CFD73A4"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rsidR="00F74126" w:rsidRDefault="00F74126" w14:paraId="75BDE80A" w14:textId="77777777">
            <w:pPr>
              <w:pStyle w:val="TableParagraph"/>
              <w:spacing w:before="18" w:line="235" w:lineRule="auto"/>
              <w:ind w:left="79" w:right="93"/>
              <w:rPr>
                <w:rFonts w:asciiTheme="minorHAnsi" w:hAnsiTheme="minorHAnsi" w:cstheme="minorHAnsi"/>
                <w:bCs/>
                <w:color w:val="000000" w:themeColor="text1"/>
              </w:rPr>
            </w:pPr>
          </w:p>
          <w:p w:rsidRPr="00D90A8A" w:rsidR="00F74126" w:rsidRDefault="00F74126" w14:paraId="6997FCF0" w14:textId="1966E03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w:t>
            </w:r>
            <w:r w:rsidR="00147B76">
              <w:rPr>
                <w:rFonts w:asciiTheme="minorHAnsi" w:hAnsiTheme="minorHAnsi" w:cstheme="minorHAnsi"/>
                <w:bCs/>
                <w:color w:val="000000" w:themeColor="text1"/>
              </w:rPr>
              <w:t>2,000</w:t>
            </w:r>
          </w:p>
        </w:tc>
      </w:tr>
      <w:tr w:rsidR="005673A9" w:rsidTr="0B617D97" w14:paraId="24D73EC3" w14:textId="77777777">
        <w:trPr>
          <w:trHeight w:val="1103"/>
        </w:trPr>
        <w:tc>
          <w:tcPr>
            <w:tcW w:w="2568" w:type="dxa"/>
            <w:tcMar/>
          </w:tcPr>
          <w:p w:rsidRPr="00D90A8A" w:rsidR="005673A9" w:rsidP="005673A9" w:rsidRDefault="005673A9" w14:paraId="1B5A8C93"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rsidRPr="00D90A8A" w:rsidR="005673A9" w:rsidRDefault="005673A9" w14:paraId="0932FD8F"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P="00A270C6" w:rsidRDefault="00A270C6" w14:paraId="24A9D71D" w14:textId="77777777">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rsidRPr="00D90A8A" w:rsidR="00A270C6" w:rsidP="00A270C6" w:rsidRDefault="00A270C6" w14:paraId="04360662" w14:textId="23B4BE12">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Pr="00D90A8A" w:rsidR="005D509F">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Mar/>
          </w:tcPr>
          <w:p w:rsidRPr="007B4E80" w:rsidR="005673A9" w:rsidRDefault="007B4E80" w14:paraId="279F9041" w14:textId="50E79B57">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Mar/>
          </w:tcPr>
          <w:p w:rsidR="005673A9" w:rsidRDefault="00B02E6A" w14:paraId="09099C3C" w14:textId="77777777">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rsidRPr="00D90A8A" w:rsidR="00971271" w:rsidRDefault="00971271" w14:paraId="2F6DDF5D" w14:textId="57715E64">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Mar/>
          </w:tcPr>
          <w:p w:rsidRPr="00D90A8A" w:rsidR="005673A9" w:rsidRDefault="0079693C" w14:paraId="251EACC8" w14:textId="1FE9413A">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w:t>
            </w:r>
            <w:r w:rsidR="00147B76">
              <w:rPr>
                <w:rFonts w:asciiTheme="minorHAnsi" w:hAnsiTheme="minorHAnsi" w:cstheme="minorHAnsi"/>
                <w:bCs/>
                <w:color w:val="000000" w:themeColor="text1"/>
              </w:rPr>
              <w:t>70</w:t>
            </w:r>
            <w:r>
              <w:rPr>
                <w:rFonts w:asciiTheme="minorHAnsi" w:hAnsiTheme="minorHAnsi" w:cstheme="minorHAnsi"/>
                <w:bCs/>
                <w:color w:val="000000" w:themeColor="text1"/>
              </w:rPr>
              <w:t>0)</w:t>
            </w:r>
          </w:p>
        </w:tc>
      </w:tr>
      <w:tr w:rsidR="005673A9" w:rsidTr="0B617D97" w14:paraId="716E59E0" w14:textId="77777777">
        <w:trPr>
          <w:trHeight w:val="1103"/>
        </w:trPr>
        <w:tc>
          <w:tcPr>
            <w:tcW w:w="2568" w:type="dxa"/>
            <w:tcMar/>
          </w:tcPr>
          <w:p w:rsidRPr="00D90A8A" w:rsidR="005673A9" w:rsidP="005673A9" w:rsidRDefault="005673A9" w14:paraId="7C916DF8"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rsidRPr="00D90A8A" w:rsidR="005673A9" w:rsidRDefault="005673A9" w14:paraId="3CE2926A"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5B17CC57" w14:textId="62383CB9">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Pr="00D90A8A" w:rsidR="00BE7F03">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r w:rsidRPr="00D90A8A" w:rsidR="00BE7F03">
              <w:rPr>
                <w:rFonts w:asciiTheme="minorHAnsi" w:hAnsiTheme="minorHAnsi" w:cstheme="minorHAnsi"/>
                <w:bCs/>
                <w:color w:val="000000" w:themeColor="text1"/>
              </w:rPr>
              <w:t xml:space="preserve">have the opportunity to have a say in the provision they have access to. </w:t>
            </w:r>
            <w:r w:rsidRPr="00D90A8A" w:rsidR="00F54EF3">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Mar/>
          </w:tcPr>
          <w:p w:rsidRPr="00AD316D" w:rsidR="005673A9" w:rsidRDefault="00AD316D" w14:paraId="3B070BA9" w14:textId="37E6AA2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ultimate goal of </w:t>
            </w:r>
            <w:r w:rsidR="00695AF5">
              <w:rPr>
                <w:rFonts w:asciiTheme="minorHAnsi" w:hAnsiTheme="minorHAnsi" w:cstheme="minorHAnsi"/>
                <w:bCs/>
                <w:color w:val="000000" w:themeColor="text1"/>
              </w:rPr>
              <w:t xml:space="preserve">engaging pupils in regular physical activity. </w:t>
            </w:r>
          </w:p>
        </w:tc>
        <w:tc>
          <w:tcPr>
            <w:tcW w:w="2740" w:type="dxa"/>
            <w:tcMar/>
          </w:tcPr>
          <w:p w:rsidRPr="00D90A8A" w:rsidR="005673A9" w:rsidRDefault="00695AF5" w14:paraId="18571502" w14:textId="34763513">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Mar/>
          </w:tcPr>
          <w:p w:rsidR="005673A9" w:rsidRDefault="00134A7E" w14:paraId="0DF3FBB0"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rsidRPr="00D90A8A" w:rsidR="00134A7E" w:rsidRDefault="00134A7E" w14:paraId="5FCDB38F" w14:textId="162CF31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 xml:space="preserve">included in the Subject Leader time </w:t>
            </w:r>
            <w:r w:rsidR="00A719DB">
              <w:rPr>
                <w:rFonts w:asciiTheme="minorHAnsi" w:hAnsiTheme="minorHAnsi" w:cstheme="minorHAnsi"/>
                <w:bCs/>
                <w:color w:val="000000" w:themeColor="text1"/>
              </w:rPr>
              <w:lastRenderedPageBreak/>
              <w:t>(£</w:t>
            </w:r>
            <w:r w:rsidR="00147B76">
              <w:rPr>
                <w:rFonts w:asciiTheme="minorHAnsi" w:hAnsiTheme="minorHAnsi" w:cstheme="minorHAnsi"/>
                <w:bCs/>
                <w:color w:val="000000" w:themeColor="text1"/>
              </w:rPr>
              <w:t>2,000</w:t>
            </w:r>
            <w:r w:rsidR="00A719DB">
              <w:rPr>
                <w:rFonts w:asciiTheme="minorHAnsi" w:hAnsiTheme="minorHAnsi" w:cstheme="minorHAnsi"/>
                <w:bCs/>
                <w:color w:val="000000" w:themeColor="text1"/>
              </w:rPr>
              <w:t>)</w:t>
            </w:r>
          </w:p>
        </w:tc>
      </w:tr>
      <w:tr w:rsidR="005673A9" w:rsidTr="0B617D97" w14:paraId="0BA19049" w14:textId="77777777">
        <w:trPr>
          <w:trHeight w:val="1103"/>
        </w:trPr>
        <w:tc>
          <w:tcPr>
            <w:tcW w:w="2568" w:type="dxa"/>
            <w:tcMar/>
          </w:tcPr>
          <w:p w:rsidRPr="00D90A8A" w:rsidR="005673A9" w:rsidP="005673A9" w:rsidRDefault="001156FA" w14:paraId="33E52AAE" w14:textId="5EA19C64">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To take part in the 6 x </w:t>
            </w:r>
            <w:r w:rsidRPr="00D90A8A" w:rsidR="005673A9">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sidR="005673A9">
              <w:rPr>
                <w:rFonts w:asciiTheme="minorHAnsi" w:hAnsiTheme="minorHAnsi" w:cstheme="minorHAnsi"/>
                <w:color w:val="000000" w:themeColor="text1"/>
              </w:rPr>
              <w:t xml:space="preserve">Enrichment sessions. </w:t>
            </w:r>
          </w:p>
          <w:p w:rsidRPr="00D90A8A" w:rsidR="005673A9" w:rsidP="005673A9" w:rsidRDefault="005673A9" w14:paraId="47BCDE32"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33A50400" w14:textId="2098AC18">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have the opportunity to try a range of sporting activities. This also encourages children to be physically active </w:t>
            </w:r>
            <w:r w:rsidRPr="00D90A8A" w:rsidR="00BE7F03">
              <w:rPr>
                <w:rFonts w:asciiTheme="minorHAnsi" w:hAnsiTheme="minorHAnsi" w:cstheme="minorHAnsi"/>
                <w:bCs/>
                <w:color w:val="000000" w:themeColor="text1"/>
              </w:rPr>
              <w:t>reaching the ultimate goal of 60 active minutes a day.</w:t>
            </w:r>
          </w:p>
        </w:tc>
        <w:tc>
          <w:tcPr>
            <w:tcW w:w="3874" w:type="dxa"/>
            <w:tcMar/>
          </w:tcPr>
          <w:p w:rsidRPr="0069519C" w:rsidR="005673A9" w:rsidRDefault="0069519C" w14:paraId="5C974AB1" w14:textId="035EF3D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Mar/>
          </w:tcPr>
          <w:p w:rsidRPr="00D90A8A" w:rsidR="005673A9" w:rsidRDefault="00CF7472" w14:paraId="33194836" w14:textId="18781219">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Mar/>
          </w:tcPr>
          <w:p w:rsidRPr="00D90A8A" w:rsidR="005673A9" w:rsidRDefault="005673A9" w14:paraId="6BF40646" w14:textId="77777777">
            <w:pPr>
              <w:pStyle w:val="TableParagraph"/>
              <w:spacing w:before="18" w:line="235" w:lineRule="auto"/>
              <w:ind w:left="79" w:right="93"/>
              <w:rPr>
                <w:rFonts w:asciiTheme="minorHAnsi" w:hAnsiTheme="minorHAnsi" w:cstheme="minorHAnsi"/>
                <w:bCs/>
                <w:color w:val="000000" w:themeColor="text1"/>
              </w:rPr>
            </w:pPr>
          </w:p>
        </w:tc>
      </w:tr>
      <w:tr w:rsidR="005673A9" w:rsidTr="0B617D97" w14:paraId="6021C1CE" w14:textId="77777777">
        <w:trPr>
          <w:trHeight w:val="1103"/>
        </w:trPr>
        <w:tc>
          <w:tcPr>
            <w:tcW w:w="2568" w:type="dxa"/>
            <w:tcMar/>
          </w:tcPr>
          <w:p w:rsidRPr="00D90A8A" w:rsidR="005673A9" w:rsidP="005673A9" w:rsidRDefault="005673A9" w14:paraId="0A14F4D9"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rsidRPr="00D90A8A" w:rsidR="005673A9" w:rsidP="005673A9" w:rsidRDefault="005673A9" w14:paraId="2DC8330E"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BE7F03" w14:paraId="745B6731" w14:textId="1149C312">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Mar/>
          </w:tcPr>
          <w:p w:rsidRPr="000C6EC5" w:rsidR="005673A9" w:rsidRDefault="008B717A" w14:paraId="7192AB19" w14:textId="281D88A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Mar/>
          </w:tcPr>
          <w:p w:rsidR="005673A9" w:rsidRDefault="00FC1914" w14:paraId="731BA8E8" w14:textId="77777777">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rsidR="00FC1914" w:rsidRDefault="005D10EA" w14:paraId="0B45EC33" w14:textId="77777777">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rsidRPr="00D90A8A" w:rsidR="005D10EA" w:rsidRDefault="005D10EA" w14:paraId="22BAD84B" w14:textId="2C07D92E">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in, and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Mar/>
          </w:tcPr>
          <w:p w:rsidR="005673A9" w:rsidRDefault="00A719DB" w14:paraId="50EEF628"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rsidR="00A719DB" w:rsidRDefault="00A719DB" w14:paraId="3FF2B8A8" w14:textId="77777777">
            <w:pPr>
              <w:pStyle w:val="TableParagraph"/>
              <w:spacing w:before="18" w:line="235" w:lineRule="auto"/>
              <w:ind w:left="79" w:right="93"/>
              <w:rPr>
                <w:rFonts w:asciiTheme="minorHAnsi" w:hAnsiTheme="minorHAnsi" w:cstheme="minorHAnsi"/>
                <w:bCs/>
                <w:color w:val="000000" w:themeColor="text1"/>
              </w:rPr>
            </w:pPr>
          </w:p>
          <w:p w:rsidRPr="00D90A8A" w:rsidR="00A719DB" w:rsidRDefault="00A719DB" w14:paraId="7508729C" w14:textId="23EE3A8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rsidTr="0B617D97" w14:paraId="3C7B7123" w14:textId="77777777">
        <w:trPr>
          <w:trHeight w:val="55"/>
        </w:trPr>
        <w:tc>
          <w:tcPr>
            <w:tcW w:w="2568" w:type="dxa"/>
            <w:tcMar/>
          </w:tcPr>
          <w:p w:rsidRPr="00D90A8A" w:rsidR="00FF151A" w:rsidP="005673A9" w:rsidRDefault="00FF151A" w14:paraId="076057D9" w14:textId="584692AB">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Pr="00D90A8A" w:rsidR="00B10D66">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Mar/>
          </w:tcPr>
          <w:p w:rsidRPr="00D90A8A" w:rsidR="00B45927" w:rsidP="00F54EF3" w:rsidRDefault="00F54EF3" w14:paraId="0FE12F79" w14:textId="649CBD39">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rsidRPr="00D90A8A" w:rsidR="00F54EF3" w:rsidP="00F54EF3" w:rsidRDefault="00F54EF3" w14:paraId="5D96E922" w14:textId="307A85BB">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Pr="00D90A8A" w:rsidR="00D90A8A">
              <w:rPr>
                <w:rFonts w:asciiTheme="minorHAnsi" w:hAnsiTheme="minorHAnsi" w:cstheme="minorHAnsi"/>
                <w:bCs/>
                <w:color w:val="000000" w:themeColor="text1"/>
                <w:spacing w:val="-2"/>
              </w:rPr>
              <w:t>provided based on monitoring to continue to improve their knowledge and delivery.</w:t>
            </w:r>
          </w:p>
          <w:p w:rsidRPr="00D90A8A" w:rsidR="00B45927" w:rsidRDefault="00B45927" w14:paraId="53A042C7" w14:textId="77777777">
            <w:pPr>
              <w:pStyle w:val="TableParagraph"/>
              <w:spacing w:before="1"/>
              <w:ind w:left="79"/>
              <w:rPr>
                <w:rFonts w:asciiTheme="minorHAnsi" w:hAnsiTheme="minorHAnsi" w:cstheme="minorHAnsi"/>
                <w:bCs/>
                <w:color w:val="000000" w:themeColor="text1"/>
                <w:spacing w:val="-2"/>
              </w:rPr>
            </w:pPr>
          </w:p>
          <w:p w:rsidRPr="00D90A8A" w:rsidR="001411C2" w:rsidRDefault="001411C2" w14:paraId="77256E4E" w14:textId="77777777">
            <w:pPr>
              <w:pStyle w:val="TableParagraph"/>
              <w:spacing w:before="1"/>
              <w:ind w:left="79"/>
              <w:rPr>
                <w:rFonts w:asciiTheme="minorHAnsi" w:hAnsiTheme="minorHAnsi" w:cstheme="minorHAnsi"/>
                <w:bCs/>
                <w:color w:val="000000" w:themeColor="text1"/>
                <w:spacing w:val="-2"/>
              </w:rPr>
            </w:pPr>
          </w:p>
          <w:p w:rsidRPr="00D90A8A" w:rsidR="00B45927" w:rsidRDefault="00B45927" w14:paraId="30B3E028" w14:textId="1D6C5252">
            <w:pPr>
              <w:pStyle w:val="TableParagraph"/>
              <w:spacing w:before="1"/>
              <w:ind w:left="79"/>
              <w:rPr>
                <w:rFonts w:asciiTheme="minorHAnsi" w:hAnsiTheme="minorHAnsi" w:cstheme="minorHAnsi"/>
                <w:bCs/>
                <w:color w:val="000000" w:themeColor="text1"/>
              </w:rPr>
            </w:pPr>
          </w:p>
        </w:tc>
        <w:tc>
          <w:tcPr>
            <w:tcW w:w="3874" w:type="dxa"/>
            <w:tcMar/>
          </w:tcPr>
          <w:p w:rsidR="008B717A" w:rsidP="008B717A" w:rsidRDefault="002B1F5F" w14:paraId="4BE12D87" w14:textId="3CCA0166">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rsidRPr="008B717A" w:rsidR="002B1F5F" w:rsidP="008B717A" w:rsidRDefault="002B1F5F" w14:paraId="199BFDD4" w14:textId="77777777">
            <w:pPr>
              <w:pStyle w:val="TableParagraph"/>
              <w:spacing w:before="0" w:line="235" w:lineRule="auto"/>
              <w:ind w:left="0" w:right="206"/>
              <w:rPr>
                <w:rFonts w:asciiTheme="minorHAnsi" w:hAnsiTheme="minorHAnsi" w:cstheme="minorHAnsi"/>
                <w:b/>
                <w:iCs/>
                <w:color w:val="000000" w:themeColor="text1"/>
              </w:rPr>
            </w:pPr>
          </w:p>
          <w:p w:rsidRPr="00D90A8A" w:rsidR="00082924" w:rsidRDefault="00082924" w14:paraId="4A06C38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7304D8BF"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2DE03EA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2BEBCC" w14:textId="77777777">
            <w:pPr>
              <w:pStyle w:val="TableParagraph"/>
              <w:spacing w:before="0" w:line="235" w:lineRule="auto"/>
              <w:ind w:left="79" w:right="206"/>
              <w:rPr>
                <w:rFonts w:asciiTheme="minorHAnsi" w:hAnsiTheme="minorHAnsi" w:cstheme="minorHAnsi"/>
                <w:bCs/>
                <w:i/>
                <w:color w:val="000000" w:themeColor="text1"/>
              </w:rPr>
            </w:pPr>
          </w:p>
          <w:p w:rsidRPr="00D90A8A" w:rsidR="001411C2" w:rsidRDefault="001411C2" w14:paraId="66EE9464"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5281BB" w14:textId="1778A2D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Mar/>
          </w:tcPr>
          <w:p w:rsidR="00082924" w:rsidRDefault="002D6EBF" w14:paraId="5CDCE7D7" w14:textId="35787F15">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lastRenderedPageBreak/>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rsidRPr="002D6EBF" w:rsidR="001156FA" w:rsidRDefault="001156FA" w14:paraId="1F87E3CB" w14:textId="157ED7E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w:t>
            </w:r>
            <w:r>
              <w:rPr>
                <w:rFonts w:asciiTheme="minorHAnsi" w:hAnsiTheme="minorHAnsi" w:cstheme="minorHAnsi"/>
                <w:bCs/>
                <w:color w:val="000000" w:themeColor="text1"/>
              </w:rPr>
              <w:lastRenderedPageBreak/>
              <w:t xml:space="preserve">out for the PE lead to monitor the provision. </w:t>
            </w:r>
          </w:p>
          <w:p w:rsidRPr="00D90A8A" w:rsidR="00082924" w:rsidRDefault="00082924" w14:paraId="1247C731" w14:textId="24C049FD">
            <w:pPr>
              <w:pStyle w:val="TableParagraph"/>
              <w:spacing w:before="18" w:line="235" w:lineRule="auto"/>
              <w:ind w:left="79"/>
              <w:rPr>
                <w:rFonts w:asciiTheme="minorHAnsi" w:hAnsiTheme="minorHAnsi" w:cstheme="minorHAnsi"/>
                <w:bCs/>
                <w:i/>
                <w:color w:val="000000" w:themeColor="text1"/>
              </w:rPr>
            </w:pPr>
          </w:p>
        </w:tc>
        <w:tc>
          <w:tcPr>
            <w:tcW w:w="2702" w:type="dxa"/>
            <w:tcMar/>
          </w:tcPr>
          <w:p w:rsidRPr="00A719DB" w:rsidR="001411C2" w:rsidRDefault="00A719DB" w14:paraId="3D1D6CA8" w14:textId="0E8FEBA2">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lastRenderedPageBreak/>
              <w:t>Time for staff to carry out these monitoring sessions is included in the Subject Leader time (£</w:t>
            </w:r>
            <w:r w:rsidR="00147B76">
              <w:rPr>
                <w:rFonts w:asciiTheme="minorHAnsi" w:hAnsiTheme="minorHAnsi" w:cstheme="minorHAnsi"/>
                <w:bCs/>
                <w:color w:val="000000" w:themeColor="text1"/>
              </w:rPr>
              <w:t>2,000</w:t>
            </w:r>
            <w:r>
              <w:rPr>
                <w:rFonts w:asciiTheme="minorHAnsi" w:hAnsiTheme="minorHAnsi" w:cstheme="minorHAnsi"/>
                <w:bCs/>
                <w:color w:val="000000" w:themeColor="text1"/>
              </w:rPr>
              <w:t>)</w:t>
            </w:r>
          </w:p>
          <w:p w:rsidRPr="00D90A8A" w:rsidR="001411C2" w:rsidRDefault="001411C2" w14:paraId="66CC2A44"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92DD56C"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5926B879"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B2F5350"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E9B1147"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30CE02EE"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6B157A0" w14:textId="17E4F8F7">
            <w:pPr>
              <w:pStyle w:val="TableParagraph"/>
              <w:spacing w:before="18" w:line="235" w:lineRule="auto"/>
              <w:ind w:left="79" w:right="243"/>
              <w:rPr>
                <w:rFonts w:asciiTheme="minorHAnsi" w:hAnsiTheme="minorHAnsi" w:cstheme="minorHAnsi"/>
                <w:bCs/>
                <w:i/>
                <w:color w:val="000000" w:themeColor="text1"/>
              </w:rPr>
            </w:pPr>
          </w:p>
        </w:tc>
      </w:tr>
      <w:tr w:rsidR="00933622" w:rsidTr="0B617D97" w14:paraId="29342F86" w14:textId="77777777">
        <w:trPr>
          <w:trHeight w:val="55"/>
        </w:trPr>
        <w:tc>
          <w:tcPr>
            <w:tcW w:w="2568" w:type="dxa"/>
            <w:tcMar/>
          </w:tcPr>
          <w:p w:rsidRPr="00D90A8A" w:rsidR="00933622" w:rsidP="00933622" w:rsidRDefault="00933622" w14:paraId="6716A3DA" w14:textId="13D91D1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Staff questionnaires to be sent out 3x a year. 1 at the start of the year to gain a baseline, 1 x in the middle of the year and the final one at the end of the year to see progress.</w:t>
            </w:r>
          </w:p>
        </w:tc>
        <w:tc>
          <w:tcPr>
            <w:tcW w:w="3534" w:type="dxa"/>
            <w:tcMar/>
          </w:tcPr>
          <w:p w:rsidR="00933622" w:rsidP="0B617D97" w:rsidRDefault="00933622" w14:paraId="00B5A5A4" w14:textId="77777777">
            <w:pPr>
              <w:pStyle w:val="TableParagraph"/>
              <w:spacing w:before="1"/>
              <w:ind w:left="0"/>
              <w:rPr>
                <w:rFonts w:ascii="Calibri" w:hAnsi="Calibri" w:cs="Calibri" w:asciiTheme="minorAscii" w:hAnsiTheme="minorAscii" w:cstheme="minorAscii"/>
                <w:color w:val="000000" w:themeColor="text1"/>
                <w:spacing w:val="-2"/>
              </w:rPr>
            </w:pPr>
            <w:r w:rsidRPr="0B617D97" w:rsidR="671AA29A">
              <w:rPr>
                <w:rFonts w:ascii="Calibri" w:hAnsi="Calibri" w:cs="Calibri" w:asciiTheme="minorAscii" w:hAnsiTheme="minorAscii" w:cstheme="minorAscii"/>
                <w:color w:val="000000" w:themeColor="text1"/>
                <w:spacing w:val="-2"/>
              </w:rPr>
              <w:t xml:space="preserve">Subject leaders – Have a good understanding of the staff’s confidence and knowledge of delivering certain PE sessions and can use this data to plan and deliver appropriate CPD opportunities. </w:t>
            </w:r>
          </w:p>
          <w:p w:rsidR="00933622" w:rsidP="0B617D97" w:rsidRDefault="00933622" w14:paraId="097FD763" w14:textId="77777777">
            <w:pPr>
              <w:pStyle w:val="TableParagraph"/>
              <w:spacing w:before="1"/>
              <w:ind w:left="0"/>
              <w:rPr>
                <w:rFonts w:ascii="Calibri" w:hAnsi="Calibri" w:cs="Calibri" w:asciiTheme="minorAscii" w:hAnsiTheme="minorAscii" w:cstheme="minorAscii"/>
                <w:color w:val="000000" w:themeColor="text1"/>
                <w:spacing w:val="-2"/>
              </w:rPr>
            </w:pPr>
            <w:r w:rsidRPr="0B617D97" w:rsidR="671AA29A">
              <w:rPr>
                <w:rFonts w:ascii="Calibri" w:hAnsi="Calibri" w:cs="Calibri" w:asciiTheme="minorAscii" w:hAnsiTheme="minorAscii" w:cstheme="minorAscii"/>
                <w:color w:val="000000" w:themeColor="text1"/>
                <w:spacing w:val="-2"/>
              </w:rPr>
              <w:t xml:space="preserve">Staff – will feel like their voice has been heard and will be provided with opportunities to be upskilled and gain greater confidence. </w:t>
            </w:r>
          </w:p>
          <w:p w:rsidRPr="00D90A8A" w:rsidR="00933622" w:rsidP="0B617D97" w:rsidRDefault="00933622" w14:paraId="6A98BF7B" w14:textId="756B2B55">
            <w:pPr>
              <w:pStyle w:val="TableParagraph"/>
              <w:spacing w:before="1"/>
              <w:ind w:left="0"/>
              <w:rPr>
                <w:rFonts w:ascii="Calibri" w:hAnsi="Calibri" w:cs="Calibri" w:asciiTheme="minorAscii" w:hAnsiTheme="minorAscii" w:cstheme="minorAscii"/>
                <w:color w:val="000000" w:themeColor="text1"/>
                <w:spacing w:val="-2"/>
              </w:rPr>
            </w:pPr>
            <w:r w:rsidRPr="0B617D97" w:rsidR="671AA29A">
              <w:rPr>
                <w:rFonts w:ascii="Calibri" w:hAnsi="Calibri" w:cs="Calibri" w:asciiTheme="minorAscii" w:hAnsiTheme="minorAscii" w:cstheme="minorAscii"/>
                <w:color w:val="000000" w:themeColor="text1"/>
                <w:spacing w:val="-2"/>
              </w:rPr>
              <w:t xml:space="preserve">Pupils – will have staff teaching them that are confident and skilled. </w:t>
            </w:r>
          </w:p>
        </w:tc>
        <w:tc>
          <w:tcPr>
            <w:tcW w:w="3874" w:type="dxa"/>
            <w:tcMar/>
          </w:tcPr>
          <w:p w:rsidR="00933622" w:rsidP="00933622" w:rsidRDefault="00933622" w14:paraId="513EE9C8" w14:textId="5A2EA48E">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rsidRPr="008B717A" w:rsidR="00933622" w:rsidP="00933622" w:rsidRDefault="00933622" w14:paraId="759B7D90" w14:textId="77777777">
            <w:pPr>
              <w:pStyle w:val="TableParagraph"/>
              <w:spacing w:before="0" w:line="235" w:lineRule="auto"/>
              <w:ind w:left="0" w:right="206"/>
              <w:rPr>
                <w:rFonts w:asciiTheme="minorHAnsi" w:hAnsiTheme="minorHAnsi" w:cstheme="minorHAnsi"/>
                <w:b/>
                <w:iCs/>
                <w:color w:val="000000" w:themeColor="text1"/>
              </w:rPr>
            </w:pPr>
          </w:p>
          <w:p w:rsidR="00933622" w:rsidP="00933622" w:rsidRDefault="00933622" w14:paraId="00F6B0FF" w14:textId="77777777">
            <w:pPr>
              <w:pStyle w:val="TableParagraph"/>
              <w:spacing w:before="0" w:line="235" w:lineRule="auto"/>
              <w:ind w:left="0" w:right="206"/>
              <w:rPr>
                <w:rFonts w:asciiTheme="minorHAnsi" w:hAnsiTheme="minorHAnsi" w:cstheme="minorHAnsi"/>
                <w:b/>
                <w:iCs/>
                <w:color w:val="000000" w:themeColor="text1"/>
              </w:rPr>
            </w:pPr>
          </w:p>
        </w:tc>
        <w:tc>
          <w:tcPr>
            <w:tcW w:w="2740" w:type="dxa"/>
            <w:tcMar/>
          </w:tcPr>
          <w:p w:rsidR="00933622" w:rsidP="00933622" w:rsidRDefault="00933622" w14:paraId="4086A779"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rsidRPr="002D6EBF" w:rsidR="00933622" w:rsidP="00933622" w:rsidRDefault="00933622" w14:paraId="08D3A36E"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rsidR="00933622" w:rsidP="00933622" w:rsidRDefault="00933622" w14:paraId="12F0DBEA" w14:textId="77777777">
            <w:pPr>
              <w:pStyle w:val="TableParagraph"/>
              <w:spacing w:before="18" w:line="235" w:lineRule="auto"/>
              <w:ind w:left="79"/>
              <w:rPr>
                <w:rFonts w:asciiTheme="minorHAnsi" w:hAnsiTheme="minorHAnsi" w:cstheme="minorHAnsi"/>
                <w:bCs/>
                <w:iCs/>
                <w:color w:val="000000" w:themeColor="text1"/>
              </w:rPr>
            </w:pPr>
          </w:p>
        </w:tc>
        <w:tc>
          <w:tcPr>
            <w:tcW w:w="2702" w:type="dxa"/>
            <w:tcMar/>
          </w:tcPr>
          <w:p w:rsidR="00933622" w:rsidP="00933622" w:rsidRDefault="00933622" w14:paraId="3D31591B" w14:textId="77777777">
            <w:pPr>
              <w:pStyle w:val="TableParagraph"/>
              <w:spacing w:before="18" w:line="235" w:lineRule="auto"/>
              <w:ind w:left="79" w:right="243"/>
              <w:rPr>
                <w:rFonts w:asciiTheme="minorHAnsi" w:hAnsiTheme="minorHAnsi" w:cstheme="minorHAnsi"/>
                <w:bCs/>
                <w:color w:val="000000" w:themeColor="text1"/>
              </w:rPr>
            </w:pP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61795A4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61795A4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0B617D97" w14:paraId="32733F9B" w14:textId="77777777">
        <w:trPr>
          <w:trHeight w:val="499"/>
        </w:trPr>
        <w:tc>
          <w:tcPr>
            <w:tcW w:w="5563" w:type="dxa"/>
            <w:tcMar/>
          </w:tcPr>
          <w:p w:rsidR="0069539B" w:rsidRDefault="00FD26C0" w14:paraId="1A6D23A6" w14:textId="77777777">
            <w:pPr>
              <w:pStyle w:val="TableParagraph"/>
              <w:rPr>
                <w:b/>
                <w:sz w:val="28"/>
              </w:rPr>
            </w:pPr>
            <w:r>
              <w:rPr>
                <w:b/>
                <w:color w:val="231F20"/>
                <w:spacing w:val="-2"/>
                <w:sz w:val="28"/>
              </w:rPr>
              <w:t>Activity/Action</w:t>
            </w:r>
          </w:p>
        </w:tc>
        <w:tc>
          <w:tcPr>
            <w:tcW w:w="5036" w:type="dxa"/>
            <w:tcMar/>
          </w:tcPr>
          <w:p w:rsidR="0069539B" w:rsidRDefault="00FD26C0" w14:paraId="67FD63A8" w14:textId="77777777">
            <w:pPr>
              <w:pStyle w:val="TableParagraph"/>
              <w:ind w:left="79"/>
              <w:rPr>
                <w:b/>
                <w:sz w:val="28"/>
              </w:rPr>
            </w:pPr>
            <w:r>
              <w:rPr>
                <w:b/>
                <w:color w:val="231F20"/>
                <w:spacing w:val="-2"/>
                <w:sz w:val="28"/>
              </w:rPr>
              <w:t>Impact</w:t>
            </w:r>
          </w:p>
        </w:tc>
        <w:tc>
          <w:tcPr>
            <w:tcW w:w="4768" w:type="dxa"/>
            <w:tcMar/>
          </w:tcPr>
          <w:p w:rsidR="0069539B" w:rsidRDefault="00FD26C0" w14:paraId="7EE50163" w14:textId="77777777">
            <w:pPr>
              <w:pStyle w:val="TableParagraph"/>
              <w:rPr>
                <w:b/>
                <w:sz w:val="28"/>
              </w:rPr>
            </w:pPr>
            <w:r>
              <w:rPr>
                <w:b/>
                <w:color w:val="231F20"/>
                <w:spacing w:val="-2"/>
                <w:sz w:val="28"/>
              </w:rPr>
              <w:t>Comments</w:t>
            </w:r>
          </w:p>
        </w:tc>
      </w:tr>
      <w:tr w:rsidR="0069539B" w:rsidTr="0B617D97" w14:paraId="7C6F5942" w14:textId="77777777">
        <w:trPr>
          <w:trHeight w:val="5379"/>
        </w:trPr>
        <w:tc>
          <w:tcPr>
            <w:tcW w:w="5563" w:type="dxa"/>
            <w:tcMar/>
          </w:tcPr>
          <w:p w:rsidR="0B617D97" w:rsidP="0B617D97" w:rsidRDefault="0B617D97" w14:paraId="3ADD00C7" w14:textId="0905447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Change of PE provision supplier to Premier Education.</w:t>
            </w:r>
          </w:p>
          <w:p w:rsidR="0B617D97" w:rsidP="0B617D97" w:rsidRDefault="0B617D97" w14:paraId="568B3904" w14:textId="050E020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407983EC" w14:textId="29A83FC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Children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have had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access to high quality PE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provision</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They have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accessed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 range of sports. More pupils are now meeting their daily physical activity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goal,</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more pupils have been encouraged to take part in PE and Sport Activities.</w:t>
            </w:r>
          </w:p>
          <w:p w:rsidR="0B617D97" w:rsidP="0B617D97" w:rsidRDefault="0B617D97" w14:paraId="74541F5A" w14:textId="2D0093C9">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4768" w:type="dxa"/>
            <w:tcMar/>
          </w:tcPr>
          <w:p w:rsidR="0B617D97" w:rsidP="0B617D97" w:rsidRDefault="0B617D97" w14:paraId="2FAB3688" w14:textId="29F5C070">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We have been thoroughly impressed with our new PE provider for this academic year and their professionalism and dedication to helping us ensure more children are physically active and enjoy their PE and Sport provision. Next academic year, we will continue to use Premier Education to supply our weekly PE sessions and further enrichment opportunities. </w:t>
            </w:r>
          </w:p>
        </w:tc>
      </w:tr>
      <w:tr w:rsidR="0B617D97" w:rsidTr="0B617D97" w14:paraId="4CA81A02">
        <w:trPr>
          <w:trHeight w:val="300"/>
        </w:trPr>
        <w:tc>
          <w:tcPr>
            <w:tcW w:w="5563" w:type="dxa"/>
            <w:tcMar/>
          </w:tcPr>
          <w:p w:rsidR="0B617D97" w:rsidP="0B617D97" w:rsidRDefault="0B617D97" w14:paraId="34EB066A" w14:textId="37BB2042">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Sporting competitions continue to be provided through Carres Grammar Outreach and Premier Education  </w:t>
            </w:r>
          </w:p>
          <w:p w:rsidR="0B617D97" w:rsidP="0B617D97" w:rsidRDefault="0B617D97" w14:paraId="1931F89A" w14:textId="24FD717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38439C3A" w14:textId="671AA065">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Greater proportion of children have accessed sporting competitions. More pupils enthusiastic about sporting competitions. </w:t>
            </w:r>
          </w:p>
        </w:tc>
        <w:tc>
          <w:tcPr>
            <w:tcW w:w="4768" w:type="dxa"/>
            <w:tcMar/>
          </w:tcPr>
          <w:p w:rsidR="0B617D97" w:rsidP="0B617D97" w:rsidRDefault="0B617D97" w14:paraId="3C08A787" w14:textId="5A371A39">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100% of our school population have had the opportunity to attend a sporting event/competition run either by CGS Outreach or Premier Education. As a school we have accessed a range of competitions including virtual, inter and intra competitions. </w:t>
            </w:r>
          </w:p>
        </w:tc>
      </w:tr>
      <w:tr w:rsidR="0B617D97" w:rsidTr="0B617D97" w14:paraId="427C8687">
        <w:trPr>
          <w:trHeight w:val="300"/>
        </w:trPr>
        <w:tc>
          <w:tcPr>
            <w:tcW w:w="5563" w:type="dxa"/>
            <w:tcMar/>
          </w:tcPr>
          <w:p w:rsidR="0B617D97" w:rsidP="0B617D97" w:rsidRDefault="0B617D97" w14:paraId="16D14943" w14:textId="35299DA9">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Subject Leaders to liaise with Governor Subject Champion. </w:t>
            </w:r>
          </w:p>
          <w:p w:rsidR="0B617D97" w:rsidP="0B617D97" w:rsidRDefault="0B617D97" w14:paraId="6E358F31" w14:textId="3B6124E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637C6F42" w14:textId="311BE7BD">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The profile of PE has been raised, and all involved with the school have a good understanding of what PE and Sport is like. This helps us to continue to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maintain at</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Platinum level for the School Games Mark. </w:t>
            </w:r>
          </w:p>
        </w:tc>
        <w:tc>
          <w:tcPr>
            <w:tcW w:w="4768" w:type="dxa"/>
            <w:tcMar/>
          </w:tcPr>
          <w:p w:rsidR="0B617D97" w:rsidP="0B617D97" w:rsidRDefault="0B617D97" w14:paraId="5695A948" w14:textId="74A2B913">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The profile of PE has been raised and continues to be a focus at governor meetings. The governor, when available, has been active in supporting PE Leads and challenging us to ensure we are striving for quality provision for all children. </w:t>
            </w:r>
          </w:p>
        </w:tc>
      </w:tr>
      <w:tr w:rsidR="0B617D97" w:rsidTr="0B617D97" w14:paraId="0FD96C59">
        <w:trPr>
          <w:trHeight w:val="300"/>
        </w:trPr>
        <w:tc>
          <w:tcPr>
            <w:tcW w:w="5563" w:type="dxa"/>
            <w:tcMar/>
          </w:tcPr>
          <w:p w:rsidR="0B617D97" w:rsidP="0B617D97" w:rsidRDefault="0B617D97" w14:paraId="099AB199" w14:textId="37A2888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To continue to attend Sports PE forums and conferences so that leaders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remain</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up-to-date</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with key knowledge</w:t>
            </w:r>
          </w:p>
        </w:tc>
        <w:tc>
          <w:tcPr>
            <w:tcW w:w="5036" w:type="dxa"/>
            <w:tcMar/>
          </w:tcPr>
          <w:p w:rsidR="0B617D97" w:rsidP="0B617D97" w:rsidRDefault="0B617D97" w14:paraId="1A6880AB" w14:textId="7693C1F0">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Subject leaders kept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up-to-date</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ensuring the school can provide the best quality PE and provision for our children. New initiatives have been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explored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making sure our children are physically active and literate. </w:t>
            </w:r>
          </w:p>
          <w:p w:rsidR="0B617D97" w:rsidP="0B617D97" w:rsidRDefault="0B617D97" w14:paraId="2799DBAE" w14:textId="2E025DF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4768" w:type="dxa"/>
            <w:tcMar/>
          </w:tcPr>
          <w:p w:rsidR="0B617D97" w:rsidP="0B617D97" w:rsidRDefault="0B617D97" w14:paraId="09B6D62A" w14:textId="4715360D">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Attended PE conference and opportunity to network was provided which was beneficial in helping us plan further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opportunities in</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for the children,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e.g.</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Drumba</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Cricket into schools. </w:t>
            </w:r>
          </w:p>
        </w:tc>
      </w:tr>
      <w:tr w:rsidR="0B617D97" w:rsidTr="0B617D97" w14:paraId="0EC6A9C1">
        <w:trPr>
          <w:trHeight w:val="300"/>
        </w:trPr>
        <w:tc>
          <w:tcPr>
            <w:tcW w:w="5563" w:type="dxa"/>
            <w:tcMar/>
          </w:tcPr>
          <w:p w:rsidR="0B617D97" w:rsidP="0B617D97" w:rsidRDefault="0B617D97" w14:paraId="4E68A566" w14:textId="18DD4EAC">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To make use of Premier Education Planning and Assessment portal to deliver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good quality</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PE lessons for all children</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t>
            </w:r>
          </w:p>
          <w:p w:rsidR="0B617D97" w:rsidP="0B617D97" w:rsidRDefault="0B617D97" w14:paraId="1F28B755" w14:textId="3219D30F">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654A6804" w14:textId="3BB7A2A1">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All teachers have access to high quality PE planning which ensures our children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are receiving</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 good PE session in which they can all achieve. </w:t>
            </w:r>
          </w:p>
          <w:p w:rsidR="0B617D97" w:rsidP="0B617D97" w:rsidRDefault="0B617D97" w14:paraId="5B4F2B2C" w14:textId="013D8BC8">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Use</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of the assessment tool has been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explored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and we are confident this will show an increase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of</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more children reaching the expected standard for their year group. </w:t>
            </w:r>
          </w:p>
        </w:tc>
        <w:tc>
          <w:tcPr>
            <w:tcW w:w="4768" w:type="dxa"/>
            <w:tcMar/>
          </w:tcPr>
          <w:p w:rsidR="0B617D97" w:rsidP="0B617D97" w:rsidRDefault="0B617D97" w14:paraId="6986A8F7" w14:textId="5C064451">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Portal</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has been accessed by all members of staff who have been able to use high quality PE planning. </w:t>
            </w:r>
          </w:p>
          <w:p w:rsidR="0B617D97" w:rsidP="0B617D97" w:rsidRDefault="0B617D97" w14:paraId="63362003" w14:textId="6060ABD8">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Assessment tool has been accessed however further work and improvements are needed on this to ensure it is embedded. Action point to continue for 25/26.</w:t>
            </w:r>
          </w:p>
        </w:tc>
      </w:tr>
      <w:tr w:rsidR="0B617D97" w:rsidTr="0B617D97" w14:paraId="2D94F605">
        <w:trPr>
          <w:trHeight w:val="300"/>
        </w:trPr>
        <w:tc>
          <w:tcPr>
            <w:tcW w:w="5563" w:type="dxa"/>
            <w:tcMar/>
          </w:tcPr>
          <w:p w:rsidR="0B617D97" w:rsidP="0B617D97" w:rsidRDefault="0B617D97" w14:paraId="256F94AE" w14:textId="15F08D7B">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Develop more opportunities for Pupil Voice. </w:t>
            </w:r>
          </w:p>
          <w:p w:rsidR="0B617D97" w:rsidP="0B617D97" w:rsidRDefault="0B617D97" w14:paraId="1AD72010" w14:textId="3BE82C72">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7195BFBC" w14:textId="2ED708C9">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Pupils</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voice is</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heard. We have provided opportunities for our children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which will</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interest them. </w:t>
            </w:r>
          </w:p>
        </w:tc>
        <w:tc>
          <w:tcPr>
            <w:tcW w:w="4768" w:type="dxa"/>
            <w:tcMar/>
          </w:tcPr>
          <w:p w:rsidR="0B617D97" w:rsidP="0B617D97" w:rsidRDefault="0B617D97" w14:paraId="28AB4192" w14:textId="64468E1B">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Use of Portal pupil voice has been accessed but again this is to be continued as an action point in 25/26. </w:t>
            </w:r>
          </w:p>
          <w:p w:rsidR="0B617D97" w:rsidP="0B617D97" w:rsidRDefault="0B617D97" w14:paraId="7803285D" w14:textId="14A0D794">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Verbal feedback is continually obtained from the children.</w:t>
            </w:r>
          </w:p>
          <w:p w:rsidR="0B617D97" w:rsidP="0B617D97" w:rsidRDefault="0B617D97" w14:paraId="5FF0D6E0" w14:textId="019521A3">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Term 5 – pupil voice on PE lessons obtained.</w:t>
            </w:r>
          </w:p>
          <w:p w:rsidR="0B617D97" w:rsidP="0B617D97" w:rsidRDefault="0B617D97" w14:paraId="4C1F03C5" w14:textId="2F1FE99D">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After school clubs are always based on Pupil voice. </w:t>
            </w:r>
          </w:p>
        </w:tc>
      </w:tr>
      <w:tr w:rsidR="0B617D97" w:rsidTr="0B617D97" w14:paraId="433B81C3">
        <w:trPr>
          <w:trHeight w:val="300"/>
        </w:trPr>
        <w:tc>
          <w:tcPr>
            <w:tcW w:w="5563" w:type="dxa"/>
            <w:tcMar/>
          </w:tcPr>
          <w:p w:rsidR="0B617D97" w:rsidP="0B617D97" w:rsidRDefault="0B617D97" w14:paraId="30D90015" w14:textId="03E96073">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To take part in the 6 x Premier Education Enrichment sessions. </w:t>
            </w:r>
          </w:p>
          <w:p w:rsidR="0B617D97" w:rsidP="0B617D97" w:rsidRDefault="0B617D97" w14:paraId="3AB2BEA1" w14:textId="7F522AA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72D60964" w14:textId="051A5023">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 greater range of sports and activities has been provided for the children to access. This in turn has encouraged children to take up a sport outside of school which helps lead to the overall goal of more children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physically</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active each day. </w:t>
            </w:r>
          </w:p>
        </w:tc>
        <w:tc>
          <w:tcPr>
            <w:tcW w:w="4768" w:type="dxa"/>
            <w:tcMar/>
          </w:tcPr>
          <w:p w:rsidR="0B617D97" w:rsidP="0B617D97" w:rsidRDefault="0B617D97" w14:paraId="751AE760" w14:textId="26FB403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6 enrichment opportunities have been provided and thoroughly enjoyed by all children. </w:t>
            </w:r>
          </w:p>
        </w:tc>
      </w:tr>
      <w:tr w:rsidR="0B617D97" w:rsidTr="0B617D97" w14:paraId="6C05C5DA">
        <w:trPr>
          <w:trHeight w:val="300"/>
        </w:trPr>
        <w:tc>
          <w:tcPr>
            <w:tcW w:w="5563" w:type="dxa"/>
            <w:tcMar/>
          </w:tcPr>
          <w:p w:rsidR="0B617D97" w:rsidP="0B617D97" w:rsidRDefault="0B617D97" w14:paraId="38122FD5" w14:textId="6D854D05">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Utilise</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the federation to create more inter sports opportunities for our children.</w:t>
            </w:r>
          </w:p>
          <w:p w:rsidR="0B617D97" w:rsidP="0B617D97" w:rsidRDefault="0B617D97" w14:paraId="626E8EDE" w14:textId="77394D4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036" w:type="dxa"/>
            <w:tcMar/>
          </w:tcPr>
          <w:p w:rsidR="0B617D97" w:rsidP="0B617D97" w:rsidRDefault="0B617D97" w14:paraId="6F434593" w14:textId="4FEA4183">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Greater</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proportion of children are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anticipated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to be accessing sporting competitions. More pupils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enthusiastic</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about sporting competitions. </w:t>
            </w:r>
          </w:p>
          <w:p w:rsidR="0B617D97" w:rsidP="0B617D97" w:rsidRDefault="0B617D97" w14:paraId="39B393B3" w14:textId="136DEAD6">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Providing</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these extra opportunities will also help the children’s social development. </w:t>
            </w:r>
          </w:p>
          <w:p w:rsidR="0B617D97" w:rsidP="0B617D97" w:rsidRDefault="0B617D97" w14:paraId="1A724E3E" w14:textId="0A83E99E">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These sessions will be timetabled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in, and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will be scheduled in a time manageable way so as not to overburden and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become too</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unmanageable. </w:t>
            </w:r>
          </w:p>
        </w:tc>
        <w:tc>
          <w:tcPr>
            <w:tcW w:w="4768" w:type="dxa"/>
            <w:tcMar/>
          </w:tcPr>
          <w:p w:rsidR="0B617D97" w:rsidP="0B617D97" w:rsidRDefault="0B617D97" w14:paraId="488CDE2F" w14:textId="6B7713A4">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This is still in the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early stages</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of planning. This will continue to be an action point going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in to</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25/26 as we will no longer be working with CGS Outreach so will allow us more time and opportunity to embed these Federation inter sports opportunities. </w:t>
            </w:r>
          </w:p>
        </w:tc>
      </w:tr>
      <w:tr w:rsidR="0B617D97" w:rsidTr="0B617D97" w14:paraId="4EAEE1F3">
        <w:trPr>
          <w:trHeight w:val="300"/>
        </w:trPr>
        <w:tc>
          <w:tcPr>
            <w:tcW w:w="5563" w:type="dxa"/>
            <w:tcMar/>
          </w:tcPr>
          <w:p w:rsidR="0B617D97" w:rsidP="0B617D97" w:rsidRDefault="0B617D97" w14:paraId="0710D83B" w14:textId="5BB2CCE7">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PE monitoring of lessons to be carried out at regular intervals and timetabled in. </w:t>
            </w:r>
          </w:p>
        </w:tc>
        <w:tc>
          <w:tcPr>
            <w:tcW w:w="5036" w:type="dxa"/>
            <w:tcMar/>
          </w:tcPr>
          <w:p w:rsidR="0B617D97" w:rsidP="0B617D97" w:rsidRDefault="0B617D97" w14:paraId="2AF2138B" w14:textId="4B4676E9">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CPD opportunities for staff will be quickly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identified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and put in place to ensure we have a skilled and confident workforce who can deliver high quality PE sessions. Our children will receive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good quality</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PE sessions in which they can all thrive. </w:t>
            </w:r>
          </w:p>
          <w:p w:rsidR="0B617D97" w:rsidP="0B617D97" w:rsidRDefault="0B617D97" w14:paraId="04BF629E" w14:textId="084B69BB">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Time will need to be given out for the PE lead to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monitor</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the provision. </w:t>
            </w:r>
          </w:p>
          <w:p w:rsidR="0B617D97" w:rsidP="0B617D97" w:rsidRDefault="0B617D97" w14:paraId="29F8BD5C" w14:textId="7583106B">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4768" w:type="dxa"/>
            <w:tcMar/>
          </w:tcPr>
          <w:p w:rsidR="0B617D97" w:rsidP="0B617D97" w:rsidRDefault="0B617D97" w14:paraId="2E1D054B" w14:textId="6F94D341">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Premier Education have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carried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several Quality Assurance observations on their staff and feedback to PE lead. </w:t>
            </w:r>
          </w:p>
          <w:p w:rsidR="0B617D97" w:rsidP="0B617D97" w:rsidRDefault="0B617D97" w14:paraId="71C0CB52" w14:textId="0C224572">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Governor</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champion has carried out lesson observations. </w:t>
            </w:r>
          </w:p>
          <w:p w:rsidR="0B617D97" w:rsidP="0B617D97" w:rsidRDefault="0B617D97" w14:paraId="331D89AA" w14:textId="7F354A2C">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PE Leads have also carried out lesson observations. </w:t>
            </w:r>
          </w:p>
        </w:tc>
      </w:tr>
      <w:tr w:rsidR="0B617D97" w:rsidTr="0B617D97" w14:paraId="4E5D6005">
        <w:trPr>
          <w:trHeight w:val="300"/>
        </w:trPr>
        <w:tc>
          <w:tcPr>
            <w:tcW w:w="5563" w:type="dxa"/>
            <w:tcMar/>
          </w:tcPr>
          <w:p w:rsidR="0B617D97" w:rsidP="0B617D97" w:rsidRDefault="0B617D97" w14:paraId="25BC5781" w14:textId="34D23DE8">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Staff questionnaires to be sent out 3x a year. 1 at the start of the year to gain a baseline, 1 x in the middle of the year and the final one at the end of the year to see progress.</w:t>
            </w:r>
          </w:p>
        </w:tc>
        <w:tc>
          <w:tcPr>
            <w:tcW w:w="5036" w:type="dxa"/>
            <w:tcMar/>
          </w:tcPr>
          <w:p w:rsidR="0B617D97" w:rsidP="0B617D97" w:rsidRDefault="0B617D97" w14:paraId="0CCE1FFB" w14:textId="09505764">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CPD opportunities for staff can be quickly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identified</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and put in place to ensure we have a skilled and confident workforce who can deliver high quality PE sessions. Our children will receive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good quality</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PE sessions in which they can all thrive. </w:t>
            </w:r>
          </w:p>
          <w:p w:rsidR="0B617D97" w:rsidP="0B617D97" w:rsidRDefault="0B617D97" w14:paraId="31C8833A" w14:textId="4B20ABD1">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Time will need to be given out for the PE lead to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monitor</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the provision. </w:t>
            </w:r>
          </w:p>
          <w:p w:rsidR="0B617D97" w:rsidP="0B617D97" w:rsidRDefault="0B617D97" w14:paraId="0D8B5626" w14:textId="74A362F4">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4768" w:type="dxa"/>
            <w:tcMar/>
          </w:tcPr>
          <w:p w:rsidR="0B617D97" w:rsidP="0B617D97" w:rsidRDefault="0B617D97" w14:paraId="01281DE9" w14:textId="53808DE1">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Staff voice is gained informally through staff meetings, after sporting events and at the end of PE sessions.</w:t>
            </w:r>
          </w:p>
          <w:p w:rsidR="0B617D97" w:rsidP="0B617D97" w:rsidRDefault="0B617D97" w14:paraId="2CBE4BD5" w14:textId="79A90B37">
            <w:pPr>
              <w:pStyle w:val="TableParagraph"/>
              <w:spacing w:before="0"/>
              <w:ind w:lef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 more formal approach to be </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looked into</w:t>
            </w:r>
            <w:r w:rsidRPr="0B617D97" w:rsidR="0B617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during the 25/26 academic year.</w:t>
            </w: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Tr="0B617D97" w14:paraId="5E2BB428" w14:textId="77777777">
        <w:trPr>
          <w:trHeight w:val="686"/>
        </w:trPr>
        <w:tc>
          <w:tcPr>
            <w:tcW w:w="6867" w:type="dxa"/>
            <w:tcMar/>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Mar/>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Mar/>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Tr="0B617D97" w14:paraId="6EDA091E" w14:textId="77777777">
        <w:trPr>
          <w:trHeight w:val="3374"/>
        </w:trPr>
        <w:tc>
          <w:tcPr>
            <w:tcW w:w="6867" w:type="dxa"/>
            <w:tcMar/>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Mar/>
          </w:tcPr>
          <w:p w:rsidR="0069539B" w:rsidP="0B617D97" w:rsidRDefault="00FD26C0" w14:paraId="3E923A90" w14:textId="6F99ACCD">
            <w:pPr>
              <w:pStyle w:val="TableParagraph"/>
              <w:ind w:left="79"/>
              <w:rPr>
                <w:sz w:val="28"/>
                <w:szCs w:val="28"/>
              </w:rPr>
            </w:pPr>
            <w:r w:rsidRPr="0B617D97" w:rsidR="129FD287">
              <w:rPr>
                <w:color w:val="231F20"/>
                <w:sz w:val="28"/>
                <w:szCs w:val="28"/>
              </w:rPr>
              <w:t>87.5</w:t>
            </w:r>
            <w:r w:rsidRPr="0B617D97" w:rsidR="00FD26C0">
              <w:rPr>
                <w:color w:val="231F20"/>
                <w:sz w:val="28"/>
                <w:szCs w:val="28"/>
              </w:rPr>
              <w:t>%</w:t>
            </w:r>
          </w:p>
        </w:tc>
        <w:tc>
          <w:tcPr>
            <w:tcW w:w="5686" w:type="dxa"/>
            <w:tcMar/>
          </w:tcPr>
          <w:p w:rsidR="00E42500" w:rsidP="0B617D97" w:rsidRDefault="00E42500" w14:paraId="6E452CF1" w14:textId="71C578DF">
            <w:pPr>
              <w:pStyle w:val="TableParagraph"/>
              <w:spacing w:before="3" w:line="235" w:lineRule="auto"/>
              <w:ind w:left="0"/>
              <w:rPr>
                <w:i w:val="1"/>
                <w:iCs w:val="1"/>
                <w:sz w:val="28"/>
                <w:szCs w:val="28"/>
              </w:rPr>
            </w:pPr>
            <w:r w:rsidRPr="0B617D97" w:rsidR="2D1FCECF">
              <w:rPr>
                <w:i w:val="1"/>
                <w:iCs w:val="1"/>
                <w:sz w:val="28"/>
                <w:szCs w:val="28"/>
              </w:rPr>
              <w:t xml:space="preserve">A boy joined us in year 5 and </w:t>
            </w:r>
            <w:r w:rsidRPr="0B617D97" w:rsidR="2D1FCECF">
              <w:rPr>
                <w:i w:val="1"/>
                <w:iCs w:val="1"/>
                <w:sz w:val="28"/>
                <w:szCs w:val="28"/>
              </w:rPr>
              <w:t>hadn’t</w:t>
            </w:r>
            <w:r w:rsidRPr="0B617D97" w:rsidR="2D1FCECF">
              <w:rPr>
                <w:i w:val="1"/>
                <w:iCs w:val="1"/>
                <w:sz w:val="28"/>
                <w:szCs w:val="28"/>
              </w:rPr>
              <w:t xml:space="preserve"> swum before, he </w:t>
            </w:r>
            <w:r w:rsidRPr="0B617D97" w:rsidR="08141B5D">
              <w:rPr>
                <w:i w:val="1"/>
                <w:iCs w:val="1"/>
                <w:sz w:val="28"/>
                <w:szCs w:val="28"/>
              </w:rPr>
              <w:t>can</w:t>
            </w:r>
            <w:r w:rsidRPr="0B617D97" w:rsidR="2D1FCECF">
              <w:rPr>
                <w:i w:val="1"/>
                <w:iCs w:val="1"/>
                <w:sz w:val="28"/>
                <w:szCs w:val="28"/>
              </w:rPr>
              <w:t xml:space="preserve"> confidently do 10m.</w:t>
            </w:r>
          </w:p>
        </w:tc>
      </w:tr>
      <w:tr w:rsidR="0069539B" w:rsidTr="0B617D97" w14:paraId="6B9CAB05" w14:textId="77777777">
        <w:trPr>
          <w:trHeight w:val="3326"/>
        </w:trPr>
        <w:tc>
          <w:tcPr>
            <w:tcW w:w="6867" w:type="dxa"/>
            <w:tcMar/>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Mar/>
          </w:tcPr>
          <w:p w:rsidR="0069539B" w:rsidP="0B617D97" w:rsidRDefault="00FD26C0" w14:paraId="3F084EA1" w14:textId="2588389A">
            <w:pPr>
              <w:pStyle w:val="TableParagraph"/>
              <w:ind w:left="79"/>
              <w:rPr>
                <w:sz w:val="28"/>
                <w:szCs w:val="28"/>
              </w:rPr>
            </w:pPr>
            <w:r w:rsidRPr="0B617D97" w:rsidR="67C7B08A">
              <w:rPr>
                <w:color w:val="231F20"/>
                <w:sz w:val="28"/>
                <w:szCs w:val="28"/>
              </w:rPr>
              <w:t>75</w:t>
            </w:r>
            <w:r w:rsidRPr="0B617D97" w:rsidR="00FD26C0">
              <w:rPr>
                <w:color w:val="231F20"/>
                <w:sz w:val="28"/>
                <w:szCs w:val="28"/>
              </w:rPr>
              <w:t>%</w:t>
            </w:r>
          </w:p>
        </w:tc>
        <w:tc>
          <w:tcPr>
            <w:tcW w:w="5686" w:type="dxa"/>
            <w:tcMar/>
          </w:tcPr>
          <w:p w:rsidR="0069539B" w:rsidP="0B617D97" w:rsidRDefault="0069539B" w14:paraId="4377F271" w14:textId="3AB03BB4">
            <w:pPr>
              <w:pStyle w:val="TableParagraph"/>
              <w:spacing w:before="3" w:line="235" w:lineRule="auto"/>
              <w:ind w:right="63"/>
              <w:rPr>
                <w:i w:val="1"/>
                <w:iCs w:val="1"/>
                <w:sz w:val="28"/>
                <w:szCs w:val="28"/>
              </w:rPr>
            </w:pPr>
            <w:r w:rsidRPr="0B617D97" w:rsidR="351943A0">
              <w:rPr>
                <w:i w:val="1"/>
                <w:iCs w:val="1"/>
                <w:sz w:val="28"/>
                <w:szCs w:val="28"/>
              </w:rPr>
              <w:t>One child cannot confidently use a range of strokes for 25m’s</w:t>
            </w:r>
            <w:r w:rsidRPr="0B617D97" w:rsidR="2687549C">
              <w:rPr>
                <w:i w:val="1"/>
                <w:iCs w:val="1"/>
                <w:sz w:val="28"/>
                <w:szCs w:val="28"/>
              </w:rPr>
              <w:t>.</w:t>
            </w: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Tr="0B617D97" w14:paraId="4B664B00" w14:textId="77777777">
        <w:trPr>
          <w:trHeight w:val="3326"/>
        </w:trPr>
        <w:tc>
          <w:tcPr>
            <w:tcW w:w="6867" w:type="dxa"/>
            <w:tcMar/>
          </w:tcPr>
          <w:p w:rsidR="0069539B" w:rsidRDefault="00FD26C0" w14:paraId="3529E772" w14:textId="7777777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Mar/>
          </w:tcPr>
          <w:p w:rsidR="0069539B" w:rsidP="0B617D97" w:rsidRDefault="00FD26C0" w14:paraId="23A0D4B6" w14:textId="675105D4">
            <w:pPr>
              <w:pStyle w:val="TableParagraph"/>
              <w:ind w:left="79"/>
              <w:rPr>
                <w:sz w:val="28"/>
                <w:szCs w:val="28"/>
              </w:rPr>
            </w:pPr>
            <w:r w:rsidRPr="0B617D97" w:rsidR="578851CA">
              <w:rPr>
                <w:color w:val="231F20"/>
                <w:sz w:val="28"/>
                <w:szCs w:val="28"/>
              </w:rPr>
              <w:t>87.5</w:t>
            </w:r>
            <w:r w:rsidRPr="0B617D97" w:rsidR="00FD26C0">
              <w:rPr>
                <w:color w:val="231F20"/>
                <w:sz w:val="28"/>
                <w:szCs w:val="28"/>
              </w:rPr>
              <w:t>%</w:t>
            </w:r>
          </w:p>
        </w:tc>
        <w:tc>
          <w:tcPr>
            <w:tcW w:w="5686" w:type="dxa"/>
            <w:tcMar/>
          </w:tcPr>
          <w:p w:rsidR="0069539B" w:rsidP="0B617D97" w:rsidRDefault="0069539B" w14:paraId="6C0D0ADA" w14:textId="4B04F7D2">
            <w:pPr>
              <w:pStyle w:val="TableParagraph"/>
              <w:spacing w:before="18" w:line="235" w:lineRule="auto"/>
              <w:rPr>
                <w:i w:val="1"/>
                <w:iCs w:val="1"/>
                <w:sz w:val="28"/>
                <w:szCs w:val="28"/>
              </w:rPr>
            </w:pPr>
            <w:r w:rsidRPr="0B617D97" w:rsidR="18DDD436">
              <w:rPr>
                <w:i w:val="1"/>
                <w:iCs w:val="1"/>
                <w:sz w:val="28"/>
                <w:szCs w:val="28"/>
              </w:rPr>
              <w:t xml:space="preserve">This was </w:t>
            </w:r>
            <w:r w:rsidRPr="0B617D97" w:rsidR="18DDD436">
              <w:rPr>
                <w:i w:val="1"/>
                <w:iCs w:val="1"/>
                <w:sz w:val="28"/>
                <w:szCs w:val="28"/>
              </w:rPr>
              <w:t>assessed</w:t>
            </w:r>
            <w:r w:rsidRPr="0B617D97" w:rsidR="18DDD436">
              <w:rPr>
                <w:i w:val="1"/>
                <w:iCs w:val="1"/>
                <w:sz w:val="28"/>
                <w:szCs w:val="28"/>
              </w:rPr>
              <w:t xml:space="preserve"> in the final week of our swimming.</w:t>
            </w:r>
          </w:p>
        </w:tc>
      </w:tr>
      <w:tr w:rsidR="0069539B" w:rsidTr="0B617D97" w14:paraId="4714FECC" w14:textId="77777777">
        <w:trPr>
          <w:trHeight w:val="3325"/>
        </w:trPr>
        <w:tc>
          <w:tcPr>
            <w:tcW w:w="6867" w:type="dxa"/>
            <w:tcMar/>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Mar/>
          </w:tcPr>
          <w:p w:rsidR="0069539B" w:rsidP="0B617D97" w:rsidRDefault="00FD26C0" w14:paraId="5372D1FE" w14:textId="77777777">
            <w:pPr>
              <w:pStyle w:val="TableParagraph"/>
              <w:ind w:left="79"/>
              <w:rPr>
                <w:sz w:val="28"/>
                <w:szCs w:val="28"/>
              </w:rPr>
            </w:pPr>
            <w:r w:rsidRPr="0B617D97" w:rsidR="00FD26C0">
              <w:rPr>
                <w:color w:val="231F20"/>
                <w:spacing w:val="-2"/>
                <w:sz w:val="28"/>
                <w:szCs w:val="28"/>
              </w:rPr>
              <w:t>No</w:t>
            </w:r>
          </w:p>
        </w:tc>
        <w:tc>
          <w:tcPr>
            <w:tcW w:w="5686" w:type="dxa"/>
            <w:tcMar/>
          </w:tcPr>
          <w:p w:rsidR="0069539B" w:rsidP="0B617D97" w:rsidRDefault="0069539B" w14:paraId="76EEED5D" w14:textId="0243EA51">
            <w:pPr>
              <w:pStyle w:val="TableParagraph"/>
              <w:spacing w:before="0"/>
              <w:ind w:left="0"/>
              <w:rPr>
                <w:rFonts w:ascii="Times New Roman"/>
                <w:sz w:val="26"/>
                <w:szCs w:val="26"/>
              </w:rPr>
            </w:pPr>
            <w:r w:rsidRPr="0B617D97" w:rsidR="073C5A89">
              <w:rPr>
                <w:rFonts w:ascii="Times New Roman"/>
                <w:sz w:val="26"/>
                <w:szCs w:val="26"/>
              </w:rPr>
              <w:t xml:space="preserve">All children in KS2 had swimming lessons to further </w:t>
            </w:r>
            <w:r w:rsidRPr="0B617D97" w:rsidR="073C5A89">
              <w:rPr>
                <w:rFonts w:ascii="Times New Roman"/>
                <w:sz w:val="26"/>
                <w:szCs w:val="26"/>
              </w:rPr>
              <w:t>facilitate</w:t>
            </w:r>
            <w:r w:rsidRPr="0B617D97" w:rsidR="073C5A89">
              <w:rPr>
                <w:rFonts w:ascii="Times New Roman"/>
                <w:sz w:val="26"/>
                <w:szCs w:val="26"/>
              </w:rPr>
              <w:t xml:space="preserve"> </w:t>
            </w:r>
            <w:r w:rsidRPr="0B617D97" w:rsidR="073C5A89">
              <w:rPr>
                <w:rFonts w:ascii="Times New Roman"/>
                <w:sz w:val="26"/>
                <w:szCs w:val="26"/>
              </w:rPr>
              <w:t>striving</w:t>
            </w:r>
            <w:r w:rsidRPr="0B617D97" w:rsidR="073C5A89">
              <w:rPr>
                <w:rFonts w:ascii="Times New Roman"/>
                <w:sz w:val="26"/>
                <w:szCs w:val="26"/>
              </w:rPr>
              <w:t xml:space="preserve"> towards </w:t>
            </w:r>
            <w:r w:rsidRPr="0B617D97" w:rsidR="073C5A89">
              <w:rPr>
                <w:rFonts w:ascii="Times New Roman"/>
                <w:sz w:val="26"/>
                <w:szCs w:val="26"/>
              </w:rPr>
              <w:t>national</w:t>
            </w:r>
            <w:r w:rsidRPr="0B617D97" w:rsidR="073C5A89">
              <w:rPr>
                <w:rFonts w:ascii="Times New Roman"/>
                <w:sz w:val="26"/>
                <w:szCs w:val="26"/>
              </w:rPr>
              <w:t xml:space="preserve"> curriculum. </w:t>
            </w:r>
          </w:p>
        </w:tc>
      </w:tr>
      <w:tr w:rsidR="0069539B" w:rsidTr="0B617D97" w14:paraId="73185644" w14:textId="77777777">
        <w:trPr>
          <w:trHeight w:val="3326"/>
        </w:trPr>
        <w:tc>
          <w:tcPr>
            <w:tcW w:w="6867" w:type="dxa"/>
            <w:tcMar/>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Mar/>
          </w:tcPr>
          <w:p w:rsidR="0069539B" w:rsidP="0B617D97" w:rsidRDefault="00FD26C0" w14:paraId="3D590342" w14:textId="77777777">
            <w:pPr>
              <w:pStyle w:val="TableParagraph"/>
              <w:ind w:left="79"/>
              <w:rPr>
                <w:sz w:val="28"/>
                <w:szCs w:val="28"/>
              </w:rPr>
            </w:pPr>
            <w:r w:rsidRPr="0B617D97" w:rsidR="00FD26C0">
              <w:rPr>
                <w:color w:val="231F20"/>
                <w:spacing w:val="-2"/>
                <w:sz w:val="28"/>
                <w:szCs w:val="28"/>
              </w:rPr>
              <w:t>Yes</w:t>
            </w:r>
          </w:p>
        </w:tc>
        <w:tc>
          <w:tcPr>
            <w:tcW w:w="5686" w:type="dxa"/>
            <w:tcMar/>
          </w:tcPr>
          <w:p w:rsidR="0069539B" w:rsidRDefault="0069539B" w14:paraId="07BE9FC6" w14:textId="1B7E5437">
            <w:pPr>
              <w:pStyle w:val="TableParagraph"/>
              <w:spacing w:before="0"/>
              <w:ind w:left="0"/>
            </w:pPr>
            <w:r w:rsidRPr="0B617D97" w:rsidR="25E56195">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US"/>
              </w:rPr>
              <w:t xml:space="preserve">Branston Community Academy provide our Swimming lessons for us. Staff members attend the session and work alongside a qualified Swimming Instructor and they have used this opportunity to improve their knowledge and confidence. </w:t>
            </w:r>
            <w:r w:rsidRPr="0B617D97" w:rsidR="25E56195">
              <w:rPr>
                <w:noProof w:val="0"/>
                <w:lang w:val="en-US"/>
              </w:rPr>
              <w:t xml:space="preserve"> </w:t>
            </w:r>
          </w:p>
          <w:p w:rsidR="0069539B" w:rsidP="0B617D97" w:rsidRDefault="0069539B" w14:paraId="1ADEDEDC" w14:textId="359C6CED">
            <w:pPr>
              <w:pStyle w:val="TableParagraph"/>
              <w:spacing w:before="0"/>
              <w:ind w:left="0"/>
              <w:rPr>
                <w:rFonts w:ascii="Times New Roman"/>
                <w:sz w:val="26"/>
                <w:szCs w:val="26"/>
              </w:rPr>
            </w:pP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FD26C0" w14:paraId="60FFA6ED" w14:textId="7777777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0B617D97" w14:paraId="04397C9F" w14:textId="77777777">
        <w:trPr>
          <w:trHeight w:val="452"/>
        </w:trPr>
        <w:tc>
          <w:tcPr>
            <w:tcW w:w="5279" w:type="dxa"/>
            <w:tcMar/>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RDefault="005F2F39" w14:paraId="653D858E" w14:textId="4DE98132">
            <w:pPr>
              <w:pStyle w:val="TableParagraph"/>
              <w:rPr>
                <w:i/>
                <w:sz w:val="28"/>
              </w:rPr>
            </w:pPr>
            <w:r>
              <w:rPr>
                <w:i/>
                <w:color w:val="4C4D4F"/>
                <w:spacing w:val="-2"/>
                <w:sz w:val="28"/>
              </w:rPr>
              <w:t>Miss D Winters</w:t>
            </w:r>
          </w:p>
        </w:tc>
      </w:tr>
      <w:tr w:rsidR="0069539B" w:rsidTr="0B617D97" w14:paraId="79133B4D" w14:textId="77777777">
        <w:trPr>
          <w:trHeight w:val="686"/>
        </w:trPr>
        <w:tc>
          <w:tcPr>
            <w:tcW w:w="5279" w:type="dxa"/>
            <w:tcMar/>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RDefault="005F2F39" w14:paraId="26251E97" w14:textId="0C7747F8">
            <w:pPr>
              <w:pStyle w:val="TableParagraph"/>
              <w:rPr>
                <w:i/>
                <w:sz w:val="28"/>
              </w:rPr>
            </w:pPr>
            <w:r>
              <w:rPr>
                <w:i/>
                <w:color w:val="4C4D4F"/>
                <w:sz w:val="28"/>
              </w:rPr>
              <w:t>M</w:t>
            </w:r>
            <w:r w:rsidR="00147B76">
              <w:rPr>
                <w:i/>
                <w:color w:val="4C4D4F"/>
                <w:sz w:val="28"/>
              </w:rPr>
              <w:t>r H Margarson</w:t>
            </w:r>
          </w:p>
        </w:tc>
      </w:tr>
      <w:tr w:rsidR="0069539B" w:rsidTr="0B617D97" w14:paraId="7411B9D7" w14:textId="77777777">
        <w:trPr>
          <w:trHeight w:val="655"/>
        </w:trPr>
        <w:tc>
          <w:tcPr>
            <w:tcW w:w="5279" w:type="dxa"/>
            <w:tcMar/>
          </w:tcPr>
          <w:p w:rsidR="0069539B" w:rsidRDefault="00FD26C0" w14:paraId="71D6FEDE" w14:textId="77777777">
            <w:pPr>
              <w:pStyle w:val="TableParagraph"/>
              <w:rPr>
                <w:sz w:val="28"/>
              </w:rPr>
            </w:pPr>
            <w:r>
              <w:rPr>
                <w:color w:val="231F20"/>
                <w:spacing w:val="-2"/>
                <w:sz w:val="28"/>
              </w:rPr>
              <w:t>Governor:</w:t>
            </w:r>
          </w:p>
        </w:tc>
        <w:tc>
          <w:tcPr>
            <w:tcW w:w="10098" w:type="dxa"/>
            <w:tcMar/>
          </w:tcPr>
          <w:p w:rsidR="0069539B" w:rsidRDefault="002F0A57" w14:paraId="5FFC7B44" w14:textId="37FDD33E">
            <w:pPr>
              <w:pStyle w:val="TableParagraph"/>
              <w:rPr>
                <w:i/>
                <w:sz w:val="28"/>
              </w:rPr>
            </w:pPr>
            <w:r>
              <w:rPr>
                <w:i/>
                <w:color w:val="4C4D4F"/>
                <w:sz w:val="28"/>
              </w:rPr>
              <w:t>Mrs J Matterface</w:t>
            </w:r>
          </w:p>
        </w:tc>
      </w:tr>
      <w:tr w:rsidR="0069539B" w:rsidTr="0B617D97" w14:paraId="724273DD" w14:textId="77777777">
        <w:trPr>
          <w:trHeight w:val="650"/>
        </w:trPr>
        <w:tc>
          <w:tcPr>
            <w:tcW w:w="5279" w:type="dxa"/>
            <w:tcMar/>
          </w:tcPr>
          <w:p w:rsidR="0069539B" w:rsidRDefault="00FD26C0" w14:paraId="67135AA6" w14:textId="77777777">
            <w:pPr>
              <w:pStyle w:val="TableParagraph"/>
              <w:rPr>
                <w:sz w:val="28"/>
              </w:rPr>
            </w:pPr>
            <w:r>
              <w:rPr>
                <w:color w:val="231F20"/>
                <w:spacing w:val="-4"/>
                <w:sz w:val="28"/>
              </w:rPr>
              <w:t>Date:</w:t>
            </w:r>
          </w:p>
        </w:tc>
        <w:tc>
          <w:tcPr>
            <w:tcW w:w="10098" w:type="dxa"/>
            <w:tcMar/>
          </w:tcPr>
          <w:p w:rsidR="0069539B" w:rsidP="0B617D97" w:rsidRDefault="002F0A57" w14:paraId="6C8981B8" w14:textId="03B65B59">
            <w:pPr>
              <w:pStyle w:val="TableParagraph"/>
              <w:spacing w:before="0"/>
              <w:ind w:left="0"/>
              <w:rPr>
                <w:rFonts w:ascii="Times New Roman"/>
                <w:sz w:val="26"/>
                <w:szCs w:val="26"/>
              </w:rPr>
            </w:pPr>
            <w:r w:rsidRPr="0B617D97" w:rsidR="6DBF32E1">
              <w:rPr>
                <w:rFonts w:ascii="Times New Roman"/>
                <w:sz w:val="26"/>
                <w:szCs w:val="26"/>
              </w:rPr>
              <w:t>10.09.24</w:t>
            </w:r>
            <w:r w:rsidRPr="0B617D97" w:rsidR="0304EA2F">
              <w:rPr>
                <w:rFonts w:ascii="Times New Roman"/>
                <w:sz w:val="26"/>
                <w:szCs w:val="26"/>
              </w:rPr>
              <w:t xml:space="preserve">        Reviewed: 26</w:t>
            </w:r>
            <w:r w:rsidRPr="0B617D97" w:rsidR="04BF5AD1">
              <w:rPr>
                <w:rFonts w:ascii="Times New Roman"/>
                <w:sz w:val="26"/>
                <w:szCs w:val="26"/>
              </w:rPr>
              <w:t>.</w:t>
            </w:r>
            <w:r w:rsidRPr="0B617D97" w:rsidR="0304EA2F">
              <w:rPr>
                <w:rFonts w:ascii="Times New Roman"/>
                <w:sz w:val="26"/>
                <w:szCs w:val="26"/>
              </w:rPr>
              <w:t>06</w:t>
            </w:r>
            <w:r w:rsidRPr="0B617D97" w:rsidR="4CE7B8AA">
              <w:rPr>
                <w:rFonts w:ascii="Times New Roman"/>
                <w:sz w:val="26"/>
                <w:szCs w:val="26"/>
              </w:rPr>
              <w:t>.</w:t>
            </w:r>
            <w:r w:rsidRPr="0B617D97" w:rsidR="0304EA2F">
              <w:rPr>
                <w:rFonts w:ascii="Times New Roman"/>
                <w:sz w:val="26"/>
                <w:szCs w:val="26"/>
              </w:rPr>
              <w:t>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53758" w:rsidRDefault="00753758" w14:paraId="783B53CF" w14:textId="77777777">
      <w:r>
        <w:separator/>
      </w:r>
    </w:p>
  </w:endnote>
  <w:endnote w:type="continuationSeparator" w:id="0">
    <w:p w:rsidR="00753758" w:rsidRDefault="00753758" w14:paraId="2215243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53758" w:rsidRDefault="00753758" w14:paraId="6B1B1D4C" w14:textId="77777777">
      <w:r>
        <w:separator/>
      </w:r>
    </w:p>
  </w:footnote>
  <w:footnote w:type="continuationSeparator" w:id="0">
    <w:p w:rsidR="00753758" w:rsidRDefault="00753758" w14:paraId="4D3C899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51BD2"/>
    <w:rsid w:val="00082924"/>
    <w:rsid w:val="000928CE"/>
    <w:rsid w:val="000A35CD"/>
    <w:rsid w:val="000C6EC5"/>
    <w:rsid w:val="001156FA"/>
    <w:rsid w:val="00125E4D"/>
    <w:rsid w:val="00126F20"/>
    <w:rsid w:val="00134A7E"/>
    <w:rsid w:val="001411C2"/>
    <w:rsid w:val="00147B76"/>
    <w:rsid w:val="001A5B14"/>
    <w:rsid w:val="001B7806"/>
    <w:rsid w:val="001D28C8"/>
    <w:rsid w:val="001F38A6"/>
    <w:rsid w:val="00245F9E"/>
    <w:rsid w:val="002621FE"/>
    <w:rsid w:val="00270F4D"/>
    <w:rsid w:val="00290B98"/>
    <w:rsid w:val="002B1F5F"/>
    <w:rsid w:val="002D6EBF"/>
    <w:rsid w:val="002F0A57"/>
    <w:rsid w:val="00307F76"/>
    <w:rsid w:val="00313B9C"/>
    <w:rsid w:val="003205A0"/>
    <w:rsid w:val="00322C7C"/>
    <w:rsid w:val="003325AF"/>
    <w:rsid w:val="00335AF9"/>
    <w:rsid w:val="003D2E4B"/>
    <w:rsid w:val="004353D1"/>
    <w:rsid w:val="00533235"/>
    <w:rsid w:val="00536179"/>
    <w:rsid w:val="005673A9"/>
    <w:rsid w:val="005D10EA"/>
    <w:rsid w:val="005D509F"/>
    <w:rsid w:val="005F2F39"/>
    <w:rsid w:val="005F51AB"/>
    <w:rsid w:val="006107EB"/>
    <w:rsid w:val="00614712"/>
    <w:rsid w:val="006170D2"/>
    <w:rsid w:val="00670F30"/>
    <w:rsid w:val="0069519C"/>
    <w:rsid w:val="0069539B"/>
    <w:rsid w:val="00695AF5"/>
    <w:rsid w:val="006F398C"/>
    <w:rsid w:val="007171BF"/>
    <w:rsid w:val="0073107A"/>
    <w:rsid w:val="007351B8"/>
    <w:rsid w:val="00740CAF"/>
    <w:rsid w:val="00753758"/>
    <w:rsid w:val="0079693C"/>
    <w:rsid w:val="007B4E80"/>
    <w:rsid w:val="007B56E8"/>
    <w:rsid w:val="007B6C10"/>
    <w:rsid w:val="008A55D6"/>
    <w:rsid w:val="008A621B"/>
    <w:rsid w:val="008B717A"/>
    <w:rsid w:val="008C4C1C"/>
    <w:rsid w:val="008C7781"/>
    <w:rsid w:val="0090760F"/>
    <w:rsid w:val="0091363D"/>
    <w:rsid w:val="00933622"/>
    <w:rsid w:val="00936534"/>
    <w:rsid w:val="00962BD5"/>
    <w:rsid w:val="00971271"/>
    <w:rsid w:val="00A270C6"/>
    <w:rsid w:val="00A30394"/>
    <w:rsid w:val="00A3393D"/>
    <w:rsid w:val="00A44142"/>
    <w:rsid w:val="00A71169"/>
    <w:rsid w:val="00A719DB"/>
    <w:rsid w:val="00A97D21"/>
    <w:rsid w:val="00AD316D"/>
    <w:rsid w:val="00AD5169"/>
    <w:rsid w:val="00B02E6A"/>
    <w:rsid w:val="00B10D66"/>
    <w:rsid w:val="00B13D1F"/>
    <w:rsid w:val="00B15C7F"/>
    <w:rsid w:val="00B25B5A"/>
    <w:rsid w:val="00B45927"/>
    <w:rsid w:val="00B53779"/>
    <w:rsid w:val="00B65CE9"/>
    <w:rsid w:val="00B709DE"/>
    <w:rsid w:val="00B8487D"/>
    <w:rsid w:val="00BA101E"/>
    <w:rsid w:val="00BD77D0"/>
    <w:rsid w:val="00BE7F03"/>
    <w:rsid w:val="00C65D55"/>
    <w:rsid w:val="00C706A7"/>
    <w:rsid w:val="00C8443C"/>
    <w:rsid w:val="00C97B79"/>
    <w:rsid w:val="00CE26F8"/>
    <w:rsid w:val="00CF7472"/>
    <w:rsid w:val="00D14B7C"/>
    <w:rsid w:val="00D605FE"/>
    <w:rsid w:val="00D66E27"/>
    <w:rsid w:val="00D71EA3"/>
    <w:rsid w:val="00D90A8A"/>
    <w:rsid w:val="00DA4063"/>
    <w:rsid w:val="00E42500"/>
    <w:rsid w:val="00E427A0"/>
    <w:rsid w:val="00E564D9"/>
    <w:rsid w:val="00E80F9B"/>
    <w:rsid w:val="00E8613A"/>
    <w:rsid w:val="00EC0D75"/>
    <w:rsid w:val="00EC2704"/>
    <w:rsid w:val="00EF02DF"/>
    <w:rsid w:val="00F54EF3"/>
    <w:rsid w:val="00F61EF5"/>
    <w:rsid w:val="00F676B1"/>
    <w:rsid w:val="00F74126"/>
    <w:rsid w:val="00FA6FAE"/>
    <w:rsid w:val="00FC1914"/>
    <w:rsid w:val="00FD1A2D"/>
    <w:rsid w:val="00FD26C0"/>
    <w:rsid w:val="00FE6AC6"/>
    <w:rsid w:val="00FF151A"/>
    <w:rsid w:val="00FF771B"/>
    <w:rsid w:val="0304EA2F"/>
    <w:rsid w:val="04BF5AD1"/>
    <w:rsid w:val="073C5A89"/>
    <w:rsid w:val="08141B5D"/>
    <w:rsid w:val="0B617D97"/>
    <w:rsid w:val="0ED1E95A"/>
    <w:rsid w:val="120E8386"/>
    <w:rsid w:val="129FD287"/>
    <w:rsid w:val="156E9033"/>
    <w:rsid w:val="18A74E3C"/>
    <w:rsid w:val="18DDD436"/>
    <w:rsid w:val="1AC5A9EA"/>
    <w:rsid w:val="2461568D"/>
    <w:rsid w:val="25E56195"/>
    <w:rsid w:val="2687549C"/>
    <w:rsid w:val="2D119435"/>
    <w:rsid w:val="2D1FCECF"/>
    <w:rsid w:val="33DD7A35"/>
    <w:rsid w:val="351943A0"/>
    <w:rsid w:val="46C0542D"/>
    <w:rsid w:val="491689B8"/>
    <w:rsid w:val="4CE7B8AA"/>
    <w:rsid w:val="4CFFC01D"/>
    <w:rsid w:val="4CFFC01D"/>
    <w:rsid w:val="4E1DDE91"/>
    <w:rsid w:val="578851CA"/>
    <w:rsid w:val="5F1109EF"/>
    <w:rsid w:val="61493316"/>
    <w:rsid w:val="61493316"/>
    <w:rsid w:val="65F13DFB"/>
    <w:rsid w:val="671AA29A"/>
    <w:rsid w:val="67C7B08A"/>
    <w:rsid w:val="68B0F1A3"/>
    <w:rsid w:val="6DBF32E1"/>
    <w:rsid w:val="7F91D1AD"/>
    <w:rsid w:val="7F91D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Simon Leach</dc:creator>
  <lastModifiedBy>Harry Margarson</lastModifiedBy>
  <revision>4</revision>
  <dcterms:created xsi:type="dcterms:W3CDTF">2024-09-16T12:12:00.0000000Z</dcterms:created>
  <dcterms:modified xsi:type="dcterms:W3CDTF">2025-06-26T09:19:40.2275840Z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